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DBDB637" w14:textId="66FCA34F" w:rsidR="00855DFF" w:rsidRPr="00855DFF" w:rsidRDefault="00855DFF" w:rsidP="00E6361B">
      <w:pPr>
        <w:spacing w:line="240" w:lineRule="auto"/>
        <w:rPr>
          <w:b/>
          <w:bCs/>
          <w:iCs/>
          <w:u w:val="single"/>
        </w:rPr>
      </w:pPr>
      <w:bookmarkStart w:id="0" w:name="_Hlk42515547"/>
      <w:r w:rsidRPr="00855DFF">
        <w:rPr>
          <w:b/>
          <w:bCs/>
          <w:iCs/>
          <w:u w:val="single"/>
        </w:rPr>
        <w:t>Tähelepanekud 1</w:t>
      </w:r>
      <w:r w:rsidR="000F2157">
        <w:rPr>
          <w:b/>
          <w:bCs/>
          <w:iCs/>
          <w:u w:val="single"/>
        </w:rPr>
        <w:t>7</w:t>
      </w:r>
      <w:r w:rsidRPr="00855DFF">
        <w:rPr>
          <w:b/>
          <w:bCs/>
          <w:iCs/>
          <w:u w:val="single"/>
        </w:rPr>
        <w:t>.11.2025</w:t>
      </w:r>
    </w:p>
    <w:p w14:paraId="754419F6" w14:textId="77777777" w:rsidR="00855DFF" w:rsidRDefault="00855DFF" w:rsidP="00E6361B">
      <w:pPr>
        <w:spacing w:line="240" w:lineRule="auto"/>
        <w:rPr>
          <w:iCs/>
        </w:rPr>
      </w:pPr>
    </w:p>
    <w:p w14:paraId="3B8D6B16" w14:textId="77777777" w:rsidR="00EA5EA1" w:rsidRDefault="00EA5EA1" w:rsidP="00E6361B">
      <w:pPr>
        <w:spacing w:line="240" w:lineRule="auto"/>
        <w:rPr>
          <w:iCs/>
        </w:rPr>
      </w:pPr>
    </w:p>
    <w:p w14:paraId="5FD0182F" w14:textId="48D76755" w:rsidR="00855DFF" w:rsidRPr="00EA5EA1" w:rsidRDefault="00EA5EA1" w:rsidP="00E6361B">
      <w:pPr>
        <w:spacing w:line="240" w:lineRule="auto"/>
        <w:rPr>
          <w:iCs/>
        </w:rPr>
      </w:pPr>
      <w:r>
        <w:rPr>
          <w:iCs/>
        </w:rPr>
        <w:t>Tehnovõrkude p</w:t>
      </w:r>
      <w:r w:rsidRPr="00EA5EA1">
        <w:rPr>
          <w:iCs/>
        </w:rPr>
        <w:t xml:space="preserve">rojekti koostamisel juhinduda Transpordiameti juhendist: </w:t>
      </w:r>
      <w:hyperlink r:id="rId11" w:history="1">
        <w:r w:rsidRPr="00EA5EA1">
          <w:rPr>
            <w:rStyle w:val="Hperlink"/>
            <w:iCs/>
          </w:rPr>
          <w:t>Nõuded tehnovõrkude teemaale paigaldamise kavandamisel</w:t>
        </w:r>
      </w:hyperlink>
      <w:r w:rsidRPr="00EA5EA1">
        <w:rPr>
          <w:iCs/>
        </w:rPr>
        <w:t>.</w:t>
      </w:r>
    </w:p>
    <w:p w14:paraId="299EABB5" w14:textId="77777777" w:rsidR="00855DFF" w:rsidRPr="00EA5EA1" w:rsidRDefault="00855DFF" w:rsidP="00E6361B">
      <w:pPr>
        <w:spacing w:line="240" w:lineRule="auto"/>
        <w:rPr>
          <w:iCs/>
        </w:rPr>
      </w:pPr>
    </w:p>
    <w:p w14:paraId="58CB2F16" w14:textId="4E49B190" w:rsidR="00153C2D" w:rsidRDefault="00153C2D" w:rsidP="00E6361B">
      <w:pPr>
        <w:spacing w:line="240" w:lineRule="auto"/>
        <w:rPr>
          <w:iCs/>
        </w:rPr>
      </w:pPr>
      <w:r>
        <w:rPr>
          <w:iCs/>
        </w:rPr>
        <w:t>Palume täpsustada, millises ulatuses soovitakse ehitusluba taotleda</w:t>
      </w:r>
      <w:r w:rsidR="00C0687A">
        <w:rPr>
          <w:iCs/>
        </w:rPr>
        <w:t xml:space="preserve"> ning esitada korrektselt õiged materjalid (eemaldada üleliigsed materjalid)</w:t>
      </w:r>
      <w:r>
        <w:rPr>
          <w:iCs/>
        </w:rPr>
        <w:t>, sh ehitusloa taotluses on kajastatud drenaaž ja sõidutee</w:t>
      </w:r>
      <w:r w:rsidR="00C0687A">
        <w:rPr>
          <w:iCs/>
        </w:rPr>
        <w:t xml:space="preserve"> osa</w:t>
      </w:r>
      <w:r>
        <w:rPr>
          <w:iCs/>
        </w:rPr>
        <w:t xml:space="preserve">, kuid ehitusloa aluseks olevatest materjalides on esitatud ka projektid tänavavalgustuse osas ning vee- ja kanalisatsiooni trasside osas. </w:t>
      </w:r>
    </w:p>
    <w:p w14:paraId="13CDB472" w14:textId="77777777" w:rsidR="00153C2D" w:rsidRDefault="00153C2D" w:rsidP="00E6361B">
      <w:pPr>
        <w:spacing w:line="240" w:lineRule="auto"/>
        <w:rPr>
          <w:iCs/>
        </w:rPr>
      </w:pPr>
    </w:p>
    <w:p w14:paraId="73F1147C" w14:textId="4E287AD9" w:rsidR="00855DFF" w:rsidRPr="00C0687A" w:rsidRDefault="00153C2D" w:rsidP="00E6361B">
      <w:pPr>
        <w:spacing w:line="240" w:lineRule="auto"/>
        <w:rPr>
          <w:iCs/>
          <w:u w:val="single"/>
        </w:rPr>
      </w:pPr>
      <w:r w:rsidRPr="00C0687A">
        <w:rPr>
          <w:iCs/>
          <w:u w:val="single"/>
        </w:rPr>
        <w:t>Veevarustuse ja kanalisatsiooni välisvõrgu</w:t>
      </w:r>
      <w:r w:rsidR="00C0687A" w:rsidRPr="00C0687A">
        <w:rPr>
          <w:iCs/>
          <w:u w:val="single"/>
        </w:rPr>
        <w:t xml:space="preserve"> projekt.</w:t>
      </w:r>
    </w:p>
    <w:p w14:paraId="571F98AD" w14:textId="77777777" w:rsidR="00153C2D" w:rsidRDefault="00153C2D" w:rsidP="00E6361B">
      <w:pPr>
        <w:spacing w:line="240" w:lineRule="auto"/>
        <w:rPr>
          <w:iCs/>
        </w:rPr>
      </w:pPr>
    </w:p>
    <w:p w14:paraId="11BDCBD6" w14:textId="6BE3A51F" w:rsidR="00855DFF" w:rsidRPr="008046CC" w:rsidRDefault="008046CC" w:rsidP="008046CC">
      <w:pPr>
        <w:pStyle w:val="Loendilik"/>
        <w:numPr>
          <w:ilvl w:val="0"/>
          <w:numId w:val="16"/>
        </w:numPr>
        <w:spacing w:line="240" w:lineRule="auto"/>
        <w:rPr>
          <w:iCs/>
        </w:rPr>
      </w:pPr>
      <w:r>
        <w:rPr>
          <w:iCs/>
        </w:rPr>
        <w:t xml:space="preserve">Asendiplaanil ja tingmärkides kajastada puurimiskaevikute kontuurid, hetkel on kajastatud </w:t>
      </w:r>
      <w:r w:rsidRPr="008046CC">
        <w:rPr>
          <w:i/>
        </w:rPr>
        <w:t>kinnisel meetodil torustiku rajamise tööpiirkond</w:t>
      </w:r>
      <w:r>
        <w:rPr>
          <w:i/>
        </w:rPr>
        <w:t>.</w:t>
      </w:r>
    </w:p>
    <w:p w14:paraId="4F1B4981" w14:textId="4892A430" w:rsidR="00855DFF" w:rsidRDefault="008046CC" w:rsidP="00E6361B">
      <w:pPr>
        <w:spacing w:line="240" w:lineRule="auto"/>
        <w:rPr>
          <w:iCs/>
        </w:rPr>
      </w:pPr>
      <w:r w:rsidRPr="008046CC">
        <w:rPr>
          <w:iCs/>
          <w:noProof/>
        </w:rPr>
        <w:drawing>
          <wp:inline distT="0" distB="0" distL="0" distR="0" wp14:anchorId="3CB1AC17" wp14:editId="3F8589ED">
            <wp:extent cx="4184650" cy="2672898"/>
            <wp:effectExtent l="0" t="0" r="6350" b="0"/>
            <wp:docPr id="462003577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00357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7175" cy="267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6CE46" w14:textId="77777777" w:rsidR="00FF6ED9" w:rsidRDefault="00FF6ED9" w:rsidP="00E6361B">
      <w:pPr>
        <w:spacing w:line="240" w:lineRule="auto"/>
        <w:rPr>
          <w:iCs/>
        </w:rPr>
      </w:pPr>
    </w:p>
    <w:p w14:paraId="3E1BE00C" w14:textId="2D6F90C9" w:rsidR="00002D34" w:rsidRDefault="00002D34" w:rsidP="00E6361B">
      <w:pPr>
        <w:pStyle w:val="Loendilik"/>
        <w:numPr>
          <w:ilvl w:val="0"/>
          <w:numId w:val="15"/>
        </w:numPr>
        <w:spacing w:line="240" w:lineRule="auto"/>
        <w:rPr>
          <w:iCs/>
        </w:rPr>
      </w:pPr>
      <w:r>
        <w:rPr>
          <w:iCs/>
        </w:rPr>
        <w:t xml:space="preserve">Palume kajastada puurimiskaeviku kaugus riigitee kattest. Palume täpsustada, kas antud kaevikut on </w:t>
      </w:r>
      <w:r w:rsidR="009F64CD">
        <w:rPr>
          <w:iCs/>
        </w:rPr>
        <w:t>võimalik rajada kaugemale riigiteest</w:t>
      </w:r>
      <w:r>
        <w:rPr>
          <w:iCs/>
        </w:rPr>
        <w:t>?</w:t>
      </w:r>
    </w:p>
    <w:p w14:paraId="2C0F6833" w14:textId="1658CAE0" w:rsidR="00FF6ED9" w:rsidRDefault="00002D34" w:rsidP="00002D34">
      <w:pPr>
        <w:pStyle w:val="Loendilik"/>
        <w:spacing w:line="240" w:lineRule="auto"/>
        <w:rPr>
          <w:iCs/>
        </w:rPr>
      </w:pPr>
      <w:r>
        <w:rPr>
          <w:iCs/>
        </w:rPr>
        <w:t xml:space="preserve">Juhime tähelepanu, et hetkel </w:t>
      </w:r>
      <w:r w:rsidRPr="00002D34">
        <w:rPr>
          <w:iCs/>
        </w:rPr>
        <w:t>puurimiskaeviku kaugus</w:t>
      </w:r>
      <w:r>
        <w:rPr>
          <w:iCs/>
        </w:rPr>
        <w:t xml:space="preserve"> </w:t>
      </w:r>
      <w:r w:rsidRPr="00002D34">
        <w:rPr>
          <w:iCs/>
        </w:rPr>
        <w:t>ei vasta</w:t>
      </w:r>
      <w:r>
        <w:rPr>
          <w:iCs/>
        </w:rPr>
        <w:t xml:space="preserve"> n</w:t>
      </w:r>
      <w:r w:rsidRPr="00002D34">
        <w:rPr>
          <w:iCs/>
        </w:rPr>
        <w:t>õuetele.</w:t>
      </w:r>
      <w:r>
        <w:rPr>
          <w:iCs/>
        </w:rPr>
        <w:t xml:space="preserve"> </w:t>
      </w:r>
      <w:r w:rsidRPr="00002D34">
        <w:rPr>
          <w:iCs/>
        </w:rPr>
        <w:t>Avatud kaevikud (sh puurimiskaevikud) ei tohi olla tee nõlva alumisele joonele lähemal kui 1,0 m või nõlva puudumisel teekatte servale lähemal kui 3,0 m, eriti kitsastes oludes lähemal kui 2,0 m.</w:t>
      </w:r>
      <w:r>
        <w:rPr>
          <w:iCs/>
        </w:rPr>
        <w:t xml:space="preserve"> </w:t>
      </w:r>
      <w:r w:rsidRPr="00002D34">
        <w:rPr>
          <w:iCs/>
        </w:rPr>
        <w:t xml:space="preserve">Eeltoodud nõude täitmisel tuleb arvestada tehnovõrgu rajamissügavust ja mulde varisemisnurka (kaeviku sügavus, varisemisnurk 1:1).  </w:t>
      </w:r>
    </w:p>
    <w:p w14:paraId="425604E0" w14:textId="1BCFAAD0" w:rsidR="00002D34" w:rsidRPr="00002D34" w:rsidRDefault="00002D34" w:rsidP="00002D34">
      <w:pPr>
        <w:pStyle w:val="Loendilik"/>
        <w:spacing w:line="240" w:lineRule="auto"/>
        <w:rPr>
          <w:iCs/>
        </w:rPr>
      </w:pPr>
      <w:r w:rsidRPr="00002D34">
        <w:rPr>
          <w:iCs/>
          <w:noProof/>
        </w:rPr>
        <w:lastRenderedPageBreak/>
        <w:drawing>
          <wp:inline distT="0" distB="0" distL="0" distR="0" wp14:anchorId="08D8A1F1" wp14:editId="63351052">
            <wp:extent cx="3911600" cy="3652437"/>
            <wp:effectExtent l="0" t="0" r="0" b="5715"/>
            <wp:docPr id="1607547698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54769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4796" cy="365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15D53" w14:textId="77777777" w:rsidR="00FF6ED9" w:rsidRDefault="00FF6ED9" w:rsidP="00E6361B">
      <w:pPr>
        <w:spacing w:line="240" w:lineRule="auto"/>
        <w:rPr>
          <w:iCs/>
        </w:rPr>
      </w:pPr>
    </w:p>
    <w:p w14:paraId="72DA2552" w14:textId="0B59ED10" w:rsidR="00FF6ED9" w:rsidRDefault="00FF6ED9" w:rsidP="00FF6ED9">
      <w:pPr>
        <w:pStyle w:val="Loendilik"/>
        <w:widowControl/>
        <w:numPr>
          <w:ilvl w:val="0"/>
          <w:numId w:val="13"/>
        </w:numPr>
        <w:suppressAutoHyphens w:val="0"/>
        <w:spacing w:line="240" w:lineRule="auto"/>
        <w:contextualSpacing w:val="0"/>
        <w:jc w:val="left"/>
        <w:rPr>
          <w:rFonts w:eastAsia="Times New Roman"/>
          <w:kern w:val="0"/>
          <w:sz w:val="22"/>
          <w:szCs w:val="22"/>
          <w:lang w:eastAsia="en-US" w:bidi="ar-SA"/>
        </w:rPr>
      </w:pPr>
      <w:r>
        <w:rPr>
          <w:rFonts w:eastAsia="Times New Roman"/>
        </w:rPr>
        <w:t xml:space="preserve">Esitada riigiteega ristumise kohta eraldi ristmevälja joonis. Joonisele tuleb kanda olemasoleva tee ja teekatte kontuur, olemasolevate ja projekteeritava Tehnovõrgu asukoht ja nende sügavused maapinnast ning teekattest, </w:t>
      </w:r>
      <w:proofErr w:type="spellStart"/>
      <w:r>
        <w:rPr>
          <w:rFonts w:eastAsia="Times New Roman"/>
        </w:rPr>
        <w:t>teemaa</w:t>
      </w:r>
      <w:proofErr w:type="spellEnd"/>
      <w:r>
        <w:rPr>
          <w:rFonts w:eastAsia="Times New Roman"/>
        </w:rPr>
        <w:t xml:space="preserve"> piirid, puurimiskaevikute asukohad ja kontuurid</w:t>
      </w:r>
      <w:r w:rsidR="000F2157">
        <w:rPr>
          <w:rFonts w:eastAsia="Times New Roman"/>
        </w:rPr>
        <w:t xml:space="preserve"> </w:t>
      </w:r>
      <w:r w:rsidR="000F2157" w:rsidRPr="00002D34">
        <w:rPr>
          <w:iCs/>
        </w:rPr>
        <w:t>(kaeviku sügavus, varisemisnurk 1:1)</w:t>
      </w:r>
      <w:r>
        <w:rPr>
          <w:rFonts w:eastAsia="Times New Roman"/>
        </w:rPr>
        <w:t xml:space="preserve"> ning nende kaugused teekattest ja/või muldkeha alumisest nõlvajoonest, kaitsetoru paiknemine. Horisontaalne mõõtahel siduda tee teljega.</w:t>
      </w:r>
      <w:r w:rsidR="008046CC">
        <w:rPr>
          <w:rFonts w:eastAsia="Times New Roman"/>
        </w:rPr>
        <w:t xml:space="preserve"> </w:t>
      </w:r>
      <w:r w:rsidR="008046CC">
        <w:rPr>
          <w:iCs/>
        </w:rPr>
        <w:t>Kajastada sügavus rajatava truubi põhjast min 1,0m.</w:t>
      </w:r>
    </w:p>
    <w:p w14:paraId="5A564169" w14:textId="184C7800" w:rsidR="00FF6ED9" w:rsidRDefault="00FF6ED9" w:rsidP="00FF6ED9">
      <w:pPr>
        <w:pStyle w:val="Loendilik"/>
        <w:spacing w:line="240" w:lineRule="auto"/>
        <w:rPr>
          <w:iCs/>
        </w:rPr>
      </w:pPr>
    </w:p>
    <w:p w14:paraId="522008E7" w14:textId="2B241C93" w:rsidR="00FF6ED9" w:rsidRDefault="00FF6ED9" w:rsidP="00562CDB">
      <w:pPr>
        <w:pStyle w:val="Loendilik"/>
        <w:numPr>
          <w:ilvl w:val="0"/>
          <w:numId w:val="13"/>
        </w:numPr>
        <w:spacing w:line="240" w:lineRule="auto"/>
        <w:rPr>
          <w:iCs/>
        </w:rPr>
      </w:pPr>
      <w:r w:rsidRPr="00002D34">
        <w:rPr>
          <w:iCs/>
        </w:rPr>
        <w:t>Kontrollida esitatud pikiprofiilil maapinna kontuuri</w:t>
      </w:r>
      <w:r w:rsidR="00002D34">
        <w:rPr>
          <w:iCs/>
        </w:rPr>
        <w:t xml:space="preserve"> riigiteega ristumisel ning kajastada ka projekteeritav maapinna kontuur. Lisaks kajastada hülsi andmed ja kontuur pikiprofiilil. Kajastada sügavus rajatava truubi põhjast min 1,0m.</w:t>
      </w:r>
    </w:p>
    <w:p w14:paraId="4F2857F2" w14:textId="77777777" w:rsidR="00002D34" w:rsidRPr="00002D34" w:rsidRDefault="00002D34" w:rsidP="00002D34">
      <w:pPr>
        <w:pStyle w:val="Loendilik"/>
        <w:rPr>
          <w:iCs/>
        </w:rPr>
      </w:pPr>
    </w:p>
    <w:p w14:paraId="36E01F95" w14:textId="29F0FE2F" w:rsidR="00002D34" w:rsidRPr="00002D34" w:rsidRDefault="008046CC" w:rsidP="00002D34">
      <w:pPr>
        <w:pStyle w:val="Loendilik"/>
        <w:spacing w:line="240" w:lineRule="auto"/>
        <w:rPr>
          <w:iCs/>
        </w:rPr>
      </w:pPr>
      <w:r w:rsidRPr="008046CC">
        <w:rPr>
          <w:iCs/>
          <w:noProof/>
        </w:rPr>
        <w:lastRenderedPageBreak/>
        <w:drawing>
          <wp:inline distT="0" distB="0" distL="0" distR="0" wp14:anchorId="1D542BF7" wp14:editId="4597914B">
            <wp:extent cx="2034674" cy="3816350"/>
            <wp:effectExtent l="0" t="0" r="3810" b="0"/>
            <wp:docPr id="781272297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27229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7198" cy="382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2AFB0" w14:textId="77777777" w:rsidR="00FF6ED9" w:rsidRDefault="00FF6ED9" w:rsidP="00E6361B">
      <w:pPr>
        <w:spacing w:line="240" w:lineRule="auto"/>
        <w:rPr>
          <w:iCs/>
        </w:rPr>
      </w:pPr>
    </w:p>
    <w:p w14:paraId="5641FD01" w14:textId="77777777" w:rsidR="00FF6ED9" w:rsidRPr="00EA5EA1" w:rsidRDefault="00FF6ED9" w:rsidP="00E6361B">
      <w:pPr>
        <w:spacing w:line="240" w:lineRule="auto"/>
        <w:rPr>
          <w:iCs/>
        </w:rPr>
      </w:pPr>
    </w:p>
    <w:p w14:paraId="0001B047" w14:textId="56152D70" w:rsidR="008046CC" w:rsidRDefault="008046CC" w:rsidP="008046CC">
      <w:pPr>
        <w:pStyle w:val="Loendilik"/>
        <w:numPr>
          <w:ilvl w:val="0"/>
          <w:numId w:val="13"/>
        </w:numPr>
        <w:spacing w:line="240" w:lineRule="auto"/>
        <w:rPr>
          <w:iCs/>
        </w:rPr>
      </w:pPr>
      <w:r>
        <w:rPr>
          <w:iCs/>
        </w:rPr>
        <w:t>Drenaaži osas jääb selgusetuks, kuidas ja kuhu sademevesi juhitakse. Hetkel on kajastatud ühendus perspektiivse lahendusega.</w:t>
      </w:r>
    </w:p>
    <w:p w14:paraId="2911C177" w14:textId="32111811" w:rsidR="008046CC" w:rsidRDefault="008046CC" w:rsidP="008046CC">
      <w:pPr>
        <w:pStyle w:val="Loendilik"/>
        <w:spacing w:line="240" w:lineRule="auto"/>
        <w:rPr>
          <w:iCs/>
        </w:rPr>
      </w:pPr>
      <w:r>
        <w:rPr>
          <w:iCs/>
        </w:rPr>
        <w:t>Juhime tähelepanu, et detailplaneeringu kohaselt</w:t>
      </w:r>
      <w:r w:rsidR="00D218C4">
        <w:rPr>
          <w:iCs/>
        </w:rPr>
        <w:t xml:space="preserve"> on ette nähtud drenaaži kaudu vee juhtimine Graniidi tee äärsesse kraavi, mis suundub riigitee nr 11334 alusest truubist läbi</w:t>
      </w:r>
      <w:r w:rsidR="00C8438B">
        <w:rPr>
          <w:iCs/>
        </w:rPr>
        <w:t>. Samuti on detailplaneeringus käsitletud sademevee osas erinevaid võimalusi ja lahendusi ning täpsustatud, et t</w:t>
      </w:r>
      <w:r w:rsidR="00C8438B" w:rsidRPr="00C8438B">
        <w:rPr>
          <w:iCs/>
        </w:rPr>
        <w:t>äpsem lahendus antakse eraldiseisva projektiga</w:t>
      </w:r>
      <w:r w:rsidR="00C8438B">
        <w:rPr>
          <w:iCs/>
        </w:rPr>
        <w:t>.</w:t>
      </w:r>
    </w:p>
    <w:p w14:paraId="5D9F40CD" w14:textId="132C6317" w:rsidR="00C8438B" w:rsidRDefault="00C8438B" w:rsidP="008046CC">
      <w:pPr>
        <w:pStyle w:val="Loendilik"/>
        <w:spacing w:line="240" w:lineRule="auto"/>
        <w:rPr>
          <w:iCs/>
        </w:rPr>
      </w:pPr>
      <w:r>
        <w:rPr>
          <w:iCs/>
        </w:rPr>
        <w:t xml:space="preserve">Palume esitada sademevee osas komplektne lahendus, kus nähtuks üheselt, kuhu sademevesi suunatakse (riiklik eesvool). </w:t>
      </w:r>
    </w:p>
    <w:p w14:paraId="773B10B5" w14:textId="5033EBA5" w:rsidR="008046CC" w:rsidRDefault="00C8438B" w:rsidP="00C8438B">
      <w:pPr>
        <w:pStyle w:val="Loendilik"/>
        <w:spacing w:line="240" w:lineRule="auto"/>
        <w:rPr>
          <w:iCs/>
        </w:rPr>
      </w:pPr>
      <w:r>
        <w:rPr>
          <w:iCs/>
        </w:rPr>
        <w:t>Lisaks juhime tähelepanu, et s</w:t>
      </w:r>
      <w:r w:rsidRPr="00C8438B">
        <w:rPr>
          <w:iCs/>
        </w:rPr>
        <w:t>ademevete kanalisatsiooni</w:t>
      </w:r>
      <w:r>
        <w:rPr>
          <w:iCs/>
        </w:rPr>
        <w:t>/drenaaži</w:t>
      </w:r>
      <w:r w:rsidRPr="00C8438B">
        <w:rPr>
          <w:iCs/>
        </w:rPr>
        <w:t xml:space="preserve"> projekteerimisel palume mitte kavandada sademevee juhtimist riigitee alusele maaüksusele, sh riigitee koosseisu kuuluvatesse teekraavidesse. Põhjendatud juhul, kui teekraavidesse</w:t>
      </w:r>
      <w:r>
        <w:rPr>
          <w:iCs/>
        </w:rPr>
        <w:t>/truupidesse</w:t>
      </w:r>
      <w:r w:rsidRPr="00C8438B">
        <w:rPr>
          <w:iCs/>
        </w:rPr>
        <w:t xml:space="preserve"> sademevete juhtimine on vältimatu, tuleb tagada truupide, kraavide läbilaskevõime ja riigitee muldkeha niiskusrežiim. </w:t>
      </w:r>
      <w:r w:rsidRPr="00C8438B">
        <w:rPr>
          <w:iCs/>
          <w:u w:val="single"/>
        </w:rPr>
        <w:t xml:space="preserve">Selleks tuleb </w:t>
      </w:r>
      <w:r>
        <w:rPr>
          <w:iCs/>
          <w:u w:val="single"/>
        </w:rPr>
        <w:t xml:space="preserve">pädeval spetsialistil </w:t>
      </w:r>
      <w:r w:rsidRPr="00C8438B">
        <w:rPr>
          <w:iCs/>
          <w:u w:val="single"/>
        </w:rPr>
        <w:t>hinnata arendustegevusest lisanduvaid</w:t>
      </w:r>
      <w:r>
        <w:rPr>
          <w:iCs/>
          <w:u w:val="single"/>
        </w:rPr>
        <w:t xml:space="preserve"> ja olemasolevaid</w:t>
      </w:r>
      <w:r w:rsidRPr="00C8438B">
        <w:rPr>
          <w:iCs/>
          <w:u w:val="single"/>
        </w:rPr>
        <w:t xml:space="preserve"> vooluhulki, riigitee kraavide ja truupide läbilaskevõimet, sh truupide seisukorda ja teostada läbilaskearvutused kuni riikliku eesvooluni.</w:t>
      </w:r>
    </w:p>
    <w:p w14:paraId="122D22C1" w14:textId="77777777" w:rsidR="008046CC" w:rsidRDefault="008046CC" w:rsidP="00E6361B">
      <w:pPr>
        <w:spacing w:line="240" w:lineRule="auto"/>
        <w:rPr>
          <w:iCs/>
        </w:rPr>
      </w:pPr>
    </w:p>
    <w:p w14:paraId="2056DA23" w14:textId="77777777" w:rsidR="008046CC" w:rsidRDefault="008046CC" w:rsidP="00E6361B">
      <w:pPr>
        <w:spacing w:line="240" w:lineRule="auto"/>
        <w:rPr>
          <w:iCs/>
        </w:rPr>
      </w:pPr>
    </w:p>
    <w:p w14:paraId="45490AB8" w14:textId="77777777" w:rsidR="008046CC" w:rsidRDefault="008046CC" w:rsidP="00E6361B">
      <w:pPr>
        <w:spacing w:line="240" w:lineRule="auto"/>
        <w:rPr>
          <w:iCs/>
        </w:rPr>
      </w:pPr>
    </w:p>
    <w:p w14:paraId="43F7A5F5" w14:textId="77777777" w:rsidR="008046CC" w:rsidRDefault="008046CC" w:rsidP="00E6361B">
      <w:pPr>
        <w:spacing w:line="240" w:lineRule="auto"/>
        <w:rPr>
          <w:iCs/>
        </w:rPr>
      </w:pPr>
    </w:p>
    <w:p w14:paraId="26AA57CE" w14:textId="77777777" w:rsidR="008046CC" w:rsidRDefault="008046CC" w:rsidP="00E6361B">
      <w:pPr>
        <w:spacing w:line="240" w:lineRule="auto"/>
        <w:rPr>
          <w:iCs/>
        </w:rPr>
      </w:pPr>
    </w:p>
    <w:p w14:paraId="7A163646" w14:textId="77777777" w:rsidR="008046CC" w:rsidRDefault="008046CC" w:rsidP="00E6361B">
      <w:pPr>
        <w:spacing w:line="240" w:lineRule="auto"/>
        <w:rPr>
          <w:iCs/>
        </w:rPr>
      </w:pPr>
    </w:p>
    <w:p w14:paraId="7798C97B" w14:textId="77777777" w:rsidR="008046CC" w:rsidRDefault="008046CC" w:rsidP="00E6361B">
      <w:pPr>
        <w:spacing w:line="240" w:lineRule="auto"/>
        <w:rPr>
          <w:iCs/>
        </w:rPr>
      </w:pPr>
    </w:p>
    <w:p w14:paraId="4657AA88" w14:textId="77777777" w:rsidR="008046CC" w:rsidRDefault="008046CC" w:rsidP="00E6361B">
      <w:pPr>
        <w:spacing w:line="240" w:lineRule="auto"/>
        <w:rPr>
          <w:iCs/>
        </w:rPr>
      </w:pPr>
    </w:p>
    <w:p w14:paraId="2C7DDFDD" w14:textId="77777777" w:rsidR="008046CC" w:rsidRDefault="008046CC" w:rsidP="00E6361B">
      <w:pPr>
        <w:spacing w:line="240" w:lineRule="auto"/>
        <w:rPr>
          <w:iCs/>
        </w:rPr>
      </w:pPr>
    </w:p>
    <w:p w14:paraId="0A343600" w14:textId="77777777" w:rsidR="008046CC" w:rsidRDefault="008046CC" w:rsidP="00E6361B">
      <w:pPr>
        <w:spacing w:line="240" w:lineRule="auto"/>
        <w:rPr>
          <w:iCs/>
        </w:rPr>
      </w:pPr>
    </w:p>
    <w:p w14:paraId="2A6F83E4" w14:textId="77777777" w:rsidR="008046CC" w:rsidRDefault="008046CC" w:rsidP="00E6361B">
      <w:pPr>
        <w:spacing w:line="240" w:lineRule="auto"/>
        <w:rPr>
          <w:iCs/>
        </w:rPr>
      </w:pPr>
    </w:p>
    <w:p w14:paraId="54B3A7D9" w14:textId="77777777" w:rsidR="008046CC" w:rsidRDefault="008046CC" w:rsidP="00E6361B">
      <w:pPr>
        <w:spacing w:line="240" w:lineRule="auto"/>
        <w:rPr>
          <w:iCs/>
        </w:rPr>
      </w:pPr>
    </w:p>
    <w:p w14:paraId="756740B4" w14:textId="77777777" w:rsidR="008046CC" w:rsidRDefault="008046CC" w:rsidP="00E6361B">
      <w:pPr>
        <w:spacing w:line="240" w:lineRule="auto"/>
        <w:rPr>
          <w:iCs/>
        </w:rPr>
      </w:pPr>
    </w:p>
    <w:p w14:paraId="0C3BB8A6" w14:textId="77777777" w:rsidR="008046CC" w:rsidRDefault="008046CC" w:rsidP="00E6361B">
      <w:pPr>
        <w:spacing w:line="240" w:lineRule="auto"/>
        <w:rPr>
          <w:iCs/>
        </w:rPr>
      </w:pPr>
    </w:p>
    <w:p w14:paraId="032E228D" w14:textId="2929E302" w:rsidR="008046CC" w:rsidRPr="009F64CD" w:rsidRDefault="009F64CD" w:rsidP="00E6361B">
      <w:pPr>
        <w:spacing w:line="240" w:lineRule="auto"/>
        <w:rPr>
          <w:iCs/>
          <w:u w:val="single"/>
        </w:rPr>
      </w:pPr>
      <w:r w:rsidRPr="009F64CD">
        <w:rPr>
          <w:iCs/>
          <w:u w:val="single"/>
        </w:rPr>
        <w:t>Teedeprojekt</w:t>
      </w:r>
    </w:p>
    <w:p w14:paraId="6CC7CAC3" w14:textId="77777777" w:rsidR="00855DFF" w:rsidRPr="00EA5EA1" w:rsidRDefault="00855DFF" w:rsidP="00E6361B">
      <w:pPr>
        <w:spacing w:line="240" w:lineRule="auto"/>
        <w:rPr>
          <w:iCs/>
        </w:rPr>
      </w:pPr>
    </w:p>
    <w:p w14:paraId="6798DBE9" w14:textId="23A94102" w:rsidR="00EA5EA1" w:rsidRPr="00EA5EA1" w:rsidRDefault="00EA5EA1" w:rsidP="00EA5EA1">
      <w:pPr>
        <w:spacing w:line="240" w:lineRule="auto"/>
        <w:rPr>
          <w:iCs/>
        </w:rPr>
      </w:pPr>
      <w:r w:rsidRPr="00EA5EA1">
        <w:rPr>
          <w:iCs/>
        </w:rPr>
        <w:t>Teeprojekti saame kooskõlastada siis, kui riigitee alusele maale koostatud ristumiskoha projekt on saanud heakskiidu ja</w:t>
      </w:r>
      <w:r w:rsidR="009F64CD">
        <w:rPr>
          <w:iCs/>
        </w:rPr>
        <w:t xml:space="preserve"> </w:t>
      </w:r>
      <w:r w:rsidRPr="00EA5EA1">
        <w:rPr>
          <w:iCs/>
        </w:rPr>
        <w:t>Transpordiameti</w:t>
      </w:r>
      <w:r w:rsidR="009F64CD">
        <w:rPr>
          <w:iCs/>
        </w:rPr>
        <w:t xml:space="preserve"> ning</w:t>
      </w:r>
      <w:r w:rsidRPr="00EA5EA1">
        <w:rPr>
          <w:iCs/>
        </w:rPr>
        <w:t xml:space="preserve"> huvitatud isiku vahel </w:t>
      </w:r>
      <w:r w:rsidR="009F64CD">
        <w:rPr>
          <w:iCs/>
        </w:rPr>
        <w:t xml:space="preserve">on sõlmitud </w:t>
      </w:r>
      <w:r w:rsidRPr="00EA5EA1">
        <w:rPr>
          <w:iCs/>
        </w:rPr>
        <w:t>leping ristumiskoha rajamiseks. Riigitee ristumiskohale on väljastatud nõuded kirjaga 7.1-1257666-2 19.05.2025, kuid projekti ei ole esitatud läbivaatamiseks ja lepingu sõlmimiseks. Palume ka selgitust koostöös kohaliku omavalitsusega käesoleva ehitusloa menetluses, et kelle kohustus on detailplaneeringujärgse ringristmiku rajamine?</w:t>
      </w:r>
    </w:p>
    <w:p w14:paraId="6E395E6C" w14:textId="77777777" w:rsidR="00EA5EA1" w:rsidRPr="00EA5EA1" w:rsidRDefault="00EA5EA1" w:rsidP="00EA5EA1">
      <w:pPr>
        <w:spacing w:line="240" w:lineRule="auto"/>
        <w:rPr>
          <w:iCs/>
        </w:rPr>
      </w:pPr>
    </w:p>
    <w:p w14:paraId="29E83AD7" w14:textId="77777777" w:rsidR="00EA5EA1" w:rsidRPr="00EA5EA1" w:rsidRDefault="00EA5EA1" w:rsidP="00EA5EA1">
      <w:pPr>
        <w:spacing w:line="240" w:lineRule="auto"/>
        <w:rPr>
          <w:iCs/>
        </w:rPr>
      </w:pPr>
      <w:r w:rsidRPr="00EA5EA1">
        <w:rPr>
          <w:iCs/>
        </w:rPr>
        <w:t>Riigitee ristmiku projekteerimiseks võtta aluseks väljastatud nõuded ja koostada projekt vastavas mahus. (Näiteks puuduvad riigitee ristmiku aadress riigitee kilometraaži järgi, tee kaitsevöönd, nähtavuskolmnurgad jne…) Mõned tähelepanekud projekti täiendamiseks allpool:</w:t>
      </w:r>
    </w:p>
    <w:p w14:paraId="4D260945" w14:textId="77777777" w:rsidR="00EA5EA1" w:rsidRPr="00EA5EA1" w:rsidRDefault="00EA5EA1" w:rsidP="00EA5EA1">
      <w:pPr>
        <w:numPr>
          <w:ilvl w:val="0"/>
          <w:numId w:val="11"/>
        </w:numPr>
        <w:spacing w:line="240" w:lineRule="auto"/>
        <w:rPr>
          <w:iCs/>
        </w:rPr>
      </w:pPr>
      <w:r w:rsidRPr="00EA5EA1">
        <w:rPr>
          <w:iCs/>
        </w:rPr>
        <w:t>Riigitee ristmiku ja kergliiklustee liikluskorraldus riigitee kaitsevööndis – so liiklusmärgid ja teemärgistus- projekteerida piirkonnas väljakujunenud põhimõtetest lähtuvalt (näiteks kergliiklustee lõikumine kohaliku teega tähistada teeületuskohana jne. Liikluskorraldus peab olema piirkonna ülene.</w:t>
      </w:r>
    </w:p>
    <w:p w14:paraId="473E7AA0" w14:textId="77777777" w:rsidR="00EA5EA1" w:rsidRPr="00EA5EA1" w:rsidRDefault="00EA5EA1" w:rsidP="00EA5EA1">
      <w:pPr>
        <w:numPr>
          <w:ilvl w:val="0"/>
          <w:numId w:val="11"/>
        </w:numPr>
        <w:spacing w:line="240" w:lineRule="auto"/>
        <w:rPr>
          <w:iCs/>
        </w:rPr>
      </w:pPr>
      <w:r w:rsidRPr="00EA5EA1">
        <w:rPr>
          <w:iCs/>
        </w:rPr>
        <w:t>Lisada tänava nimi.</w:t>
      </w:r>
    </w:p>
    <w:p w14:paraId="42F32ECE" w14:textId="77777777" w:rsidR="00EA5EA1" w:rsidRPr="00EA5EA1" w:rsidRDefault="00EA5EA1" w:rsidP="00EA5EA1">
      <w:pPr>
        <w:numPr>
          <w:ilvl w:val="0"/>
          <w:numId w:val="11"/>
        </w:numPr>
        <w:spacing w:line="240" w:lineRule="auto"/>
        <w:rPr>
          <w:iCs/>
        </w:rPr>
      </w:pPr>
      <w:r w:rsidRPr="00EA5EA1">
        <w:rPr>
          <w:iCs/>
        </w:rPr>
        <w:t>Projekteerida ristmikule vertikaallahendus, millega suunatakse sademevesi riigiteest eemale. Kanda riigitee ristmikule olemasolevad horisontaalid lahenduse hindamiseks. Projekteeritud lahendus ei tohi halvendada riigiteel sademevete juhtimist.</w:t>
      </w:r>
    </w:p>
    <w:p w14:paraId="06577725" w14:textId="77777777" w:rsidR="00EA5EA1" w:rsidRPr="00EA5EA1" w:rsidRDefault="00EA5EA1" w:rsidP="00EA5EA1">
      <w:pPr>
        <w:numPr>
          <w:ilvl w:val="0"/>
          <w:numId w:val="11"/>
        </w:numPr>
        <w:spacing w:line="240" w:lineRule="auto"/>
        <w:rPr>
          <w:iCs/>
        </w:rPr>
      </w:pPr>
      <w:r w:rsidRPr="00EA5EA1">
        <w:rPr>
          <w:iCs/>
        </w:rPr>
        <w:t>Projekteeritud truubi läbimõõt ei vasta normidele. Anda olemasoleva kraavi põhjakõrgused.</w:t>
      </w:r>
    </w:p>
    <w:p w14:paraId="57D300AE" w14:textId="77777777" w:rsidR="00855DFF" w:rsidRDefault="00855DFF" w:rsidP="00E6361B">
      <w:pPr>
        <w:spacing w:line="240" w:lineRule="auto"/>
        <w:rPr>
          <w:iCs/>
        </w:rPr>
      </w:pPr>
    </w:p>
    <w:p w14:paraId="0B08AEDC" w14:textId="77777777" w:rsidR="00153C2D" w:rsidRPr="009F64CD" w:rsidRDefault="00153C2D" w:rsidP="00E6361B">
      <w:pPr>
        <w:spacing w:line="240" w:lineRule="auto"/>
      </w:pPr>
    </w:p>
    <w:p w14:paraId="36938998" w14:textId="0C9DBAAC" w:rsidR="00153C2D" w:rsidRPr="009F64CD" w:rsidRDefault="009F64CD" w:rsidP="009F64CD">
      <w:pPr>
        <w:pStyle w:val="Loendilik"/>
        <w:numPr>
          <w:ilvl w:val="0"/>
          <w:numId w:val="12"/>
        </w:numPr>
        <w:spacing w:line="240" w:lineRule="auto"/>
      </w:pPr>
      <w:r w:rsidRPr="009F64CD">
        <w:t>Palume täpsustada, miks on ehitusloa juurde lisatud tänavavalgustuse projekt, kui tänavavalgustuse osa</w:t>
      </w:r>
      <w:r w:rsidR="00A352E9">
        <w:t>s</w:t>
      </w:r>
      <w:r w:rsidRPr="009F64CD">
        <w:t xml:space="preserve"> ehitusluba ei taotleta.</w:t>
      </w:r>
    </w:p>
    <w:p w14:paraId="779EF9F8" w14:textId="77777777" w:rsidR="00153C2D" w:rsidRDefault="00153C2D" w:rsidP="00E6361B">
      <w:pPr>
        <w:spacing w:line="240" w:lineRule="auto"/>
        <w:rPr>
          <w:iCs/>
        </w:rPr>
      </w:pPr>
    </w:p>
    <w:p w14:paraId="00629078" w14:textId="77777777" w:rsidR="00C0687A" w:rsidRPr="000F346F" w:rsidRDefault="00C0687A" w:rsidP="00C0687A">
      <w:pPr>
        <w:pStyle w:val="Loendilik"/>
        <w:widowControl/>
        <w:numPr>
          <w:ilvl w:val="0"/>
          <w:numId w:val="12"/>
        </w:numPr>
        <w:suppressAutoHyphens w:val="0"/>
        <w:spacing w:line="240" w:lineRule="auto"/>
        <w:contextualSpacing w:val="0"/>
        <w:jc w:val="left"/>
        <w:rPr>
          <w:rFonts w:eastAsia="Times New Roman"/>
        </w:rPr>
      </w:pPr>
      <w:r>
        <w:rPr>
          <w:rFonts w:eastAsia="Times New Roman"/>
        </w:rPr>
        <w:t xml:space="preserve">Tehnovõrkude planeerimisel TRAM maaüksustele palume esitada IKÕ plaanid. Palume </w:t>
      </w:r>
      <w:r>
        <w:t>IKÕ plaanide koostamisel juhinduda Transpordiameti juhendist ning näidisest.</w:t>
      </w:r>
    </w:p>
    <w:p w14:paraId="604D085C" w14:textId="77777777" w:rsidR="00C0687A" w:rsidRDefault="00000000" w:rsidP="00C0687A">
      <w:hyperlink r:id="rId15" w:history="1">
        <w:r w:rsidR="00C0687A">
          <w:rPr>
            <w:rStyle w:val="Hperlink"/>
          </w:rPr>
          <w:t>https://transpordiamet.ee/sites/default/files/documents/2025-02/Riigivara%20kasutamiseks%20andmine_0.pdf</w:t>
        </w:r>
      </w:hyperlink>
    </w:p>
    <w:p w14:paraId="0646972E" w14:textId="77777777" w:rsidR="00C0687A" w:rsidRDefault="00C0687A" w:rsidP="00C0687A"/>
    <w:p w14:paraId="5D2274D5" w14:textId="77777777" w:rsidR="00C0687A" w:rsidRDefault="00000000" w:rsidP="00C0687A">
      <w:hyperlink r:id="rId16" w:history="1">
        <w:r w:rsidR="00C0687A">
          <w:rPr>
            <w:rStyle w:val="Hperlink"/>
          </w:rPr>
          <w:t>https://transpordiamet.ee/sites/default/files/documents/2025-01/Isikliku%20kasutusõiguse%20seadmise%20plaan%20%28näidis%29.pdf</w:t>
        </w:r>
      </w:hyperlink>
    </w:p>
    <w:p w14:paraId="05B82F94" w14:textId="77777777" w:rsidR="00153C2D" w:rsidRDefault="00153C2D" w:rsidP="00E6361B">
      <w:pPr>
        <w:spacing w:line="240" w:lineRule="auto"/>
        <w:rPr>
          <w:iCs/>
        </w:rPr>
      </w:pPr>
    </w:p>
    <w:p w14:paraId="636275B8" w14:textId="77777777" w:rsidR="00153C2D" w:rsidRDefault="00153C2D" w:rsidP="00E6361B">
      <w:pPr>
        <w:spacing w:line="240" w:lineRule="auto"/>
        <w:rPr>
          <w:iCs/>
        </w:rPr>
      </w:pPr>
    </w:p>
    <w:p w14:paraId="4D57258F" w14:textId="77777777" w:rsidR="00153C2D" w:rsidRDefault="00153C2D" w:rsidP="00E6361B">
      <w:pPr>
        <w:spacing w:line="240" w:lineRule="auto"/>
        <w:rPr>
          <w:iCs/>
        </w:rPr>
      </w:pPr>
    </w:p>
    <w:p w14:paraId="49F05D21" w14:textId="77777777" w:rsidR="00153C2D" w:rsidRPr="00EC779F" w:rsidRDefault="00153C2D" w:rsidP="00153C2D">
      <w:pPr>
        <w:rPr>
          <w:b/>
          <w:bCs/>
          <w:u w:val="single"/>
        </w:rPr>
      </w:pPr>
      <w:r w:rsidRPr="00EC779F">
        <w:rPr>
          <w:b/>
          <w:bCs/>
          <w:u w:val="single"/>
        </w:rPr>
        <w:t>Palume materjale korrigeerida ning esitada uuesti kooskõlastamiseks.</w:t>
      </w:r>
    </w:p>
    <w:p w14:paraId="2531A1A4" w14:textId="77777777" w:rsidR="00153C2D" w:rsidRPr="00EC779F" w:rsidRDefault="00153C2D" w:rsidP="00153C2D">
      <w:pPr>
        <w:rPr>
          <w:b/>
          <w:bCs/>
          <w:u w:val="single"/>
        </w:rPr>
      </w:pPr>
      <w:r w:rsidRPr="00EC779F">
        <w:rPr>
          <w:b/>
          <w:bCs/>
          <w:u w:val="single"/>
        </w:rPr>
        <w:t>Juhime tähelepanu, et uute materjalide esitamisel võib märkuseid ning asjaolusid lisanduda.</w:t>
      </w:r>
    </w:p>
    <w:bookmarkEnd w:id="0"/>
    <w:p w14:paraId="57919DBD" w14:textId="77777777" w:rsidR="00153C2D" w:rsidRPr="00EA5EA1" w:rsidRDefault="00153C2D" w:rsidP="00E6361B">
      <w:pPr>
        <w:spacing w:line="240" w:lineRule="auto"/>
        <w:rPr>
          <w:iCs/>
        </w:rPr>
      </w:pPr>
    </w:p>
    <w:sectPr w:rsidR="00153C2D" w:rsidRPr="00EA5EA1" w:rsidSect="001C28BA">
      <w:pgSz w:w="11906" w:h="16838" w:code="9"/>
      <w:pgMar w:top="907" w:right="1021" w:bottom="1134" w:left="1814" w:header="896" w:footer="5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C8957" w14:textId="77777777" w:rsidR="00812C8D" w:rsidRDefault="00812C8D" w:rsidP="00DF44DF">
      <w:r>
        <w:separator/>
      </w:r>
    </w:p>
  </w:endnote>
  <w:endnote w:type="continuationSeparator" w:id="0">
    <w:p w14:paraId="0E603DB8" w14:textId="77777777" w:rsidR="00812C8D" w:rsidRDefault="00812C8D" w:rsidP="00DF4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5DC7E" w14:textId="77777777" w:rsidR="00812C8D" w:rsidRDefault="00812C8D" w:rsidP="00DF44DF">
      <w:r>
        <w:separator/>
      </w:r>
    </w:p>
  </w:footnote>
  <w:footnote w:type="continuationSeparator" w:id="0">
    <w:p w14:paraId="25599B1A" w14:textId="77777777" w:rsidR="00812C8D" w:rsidRDefault="00812C8D" w:rsidP="00DF44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6B5E"/>
    <w:multiLevelType w:val="hybridMultilevel"/>
    <w:tmpl w:val="9266EEFE"/>
    <w:lvl w:ilvl="0" w:tplc="042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1B66C7"/>
    <w:multiLevelType w:val="multilevel"/>
    <w:tmpl w:val="3EBAB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" w15:restartNumberingAfterBreak="0">
    <w:nsid w:val="183EAD33"/>
    <w:multiLevelType w:val="multilevel"/>
    <w:tmpl w:val="B0D0B3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3" w15:restartNumberingAfterBreak="0">
    <w:nsid w:val="28737D0D"/>
    <w:multiLevelType w:val="hybridMultilevel"/>
    <w:tmpl w:val="E2D254B6"/>
    <w:lvl w:ilvl="0" w:tplc="71CE7DEA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0B3D46"/>
    <w:multiLevelType w:val="hybridMultilevel"/>
    <w:tmpl w:val="6A280EA4"/>
    <w:lvl w:ilvl="0" w:tplc="BC4677F4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5A475D"/>
    <w:multiLevelType w:val="hybridMultilevel"/>
    <w:tmpl w:val="5C0EF7FE"/>
    <w:lvl w:ilvl="0" w:tplc="CD888E24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9C179D"/>
    <w:multiLevelType w:val="hybridMultilevel"/>
    <w:tmpl w:val="9B101CAE"/>
    <w:lvl w:ilvl="0" w:tplc="193A454A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D10E74"/>
    <w:multiLevelType w:val="hybridMultilevel"/>
    <w:tmpl w:val="38989A4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>
      <w:start w:val="1"/>
      <w:numFmt w:val="lowerLetter"/>
      <w:lvlText w:val="%5."/>
      <w:lvlJc w:val="left"/>
      <w:pPr>
        <w:ind w:left="3600" w:hanging="360"/>
      </w:pPr>
    </w:lvl>
    <w:lvl w:ilvl="5" w:tplc="0425001B">
      <w:start w:val="1"/>
      <w:numFmt w:val="lowerRoman"/>
      <w:lvlText w:val="%6."/>
      <w:lvlJc w:val="right"/>
      <w:pPr>
        <w:ind w:left="4320" w:hanging="180"/>
      </w:pPr>
    </w:lvl>
    <w:lvl w:ilvl="6" w:tplc="0425000F">
      <w:start w:val="1"/>
      <w:numFmt w:val="decimal"/>
      <w:lvlText w:val="%7."/>
      <w:lvlJc w:val="left"/>
      <w:pPr>
        <w:ind w:left="5040" w:hanging="360"/>
      </w:pPr>
    </w:lvl>
    <w:lvl w:ilvl="7" w:tplc="04250019">
      <w:start w:val="1"/>
      <w:numFmt w:val="lowerLetter"/>
      <w:lvlText w:val="%8."/>
      <w:lvlJc w:val="left"/>
      <w:pPr>
        <w:ind w:left="5760" w:hanging="360"/>
      </w:pPr>
    </w:lvl>
    <w:lvl w:ilvl="8" w:tplc="042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923926"/>
    <w:multiLevelType w:val="hybridMultilevel"/>
    <w:tmpl w:val="EC8436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>
      <w:start w:val="1"/>
      <w:numFmt w:val="lowerLetter"/>
      <w:lvlText w:val="%5."/>
      <w:lvlJc w:val="left"/>
      <w:pPr>
        <w:ind w:left="3600" w:hanging="360"/>
      </w:pPr>
    </w:lvl>
    <w:lvl w:ilvl="5" w:tplc="0425001B">
      <w:start w:val="1"/>
      <w:numFmt w:val="lowerRoman"/>
      <w:lvlText w:val="%6."/>
      <w:lvlJc w:val="right"/>
      <w:pPr>
        <w:ind w:left="4320" w:hanging="180"/>
      </w:pPr>
    </w:lvl>
    <w:lvl w:ilvl="6" w:tplc="0425000F">
      <w:start w:val="1"/>
      <w:numFmt w:val="decimal"/>
      <w:lvlText w:val="%7."/>
      <w:lvlJc w:val="left"/>
      <w:pPr>
        <w:ind w:left="5040" w:hanging="360"/>
      </w:pPr>
    </w:lvl>
    <w:lvl w:ilvl="7" w:tplc="04250019">
      <w:start w:val="1"/>
      <w:numFmt w:val="lowerLetter"/>
      <w:lvlText w:val="%8."/>
      <w:lvlJc w:val="left"/>
      <w:pPr>
        <w:ind w:left="5760" w:hanging="360"/>
      </w:pPr>
    </w:lvl>
    <w:lvl w:ilvl="8" w:tplc="042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8309F7"/>
    <w:multiLevelType w:val="multilevel"/>
    <w:tmpl w:val="F55ECB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8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4BC2187B"/>
    <w:multiLevelType w:val="hybridMultilevel"/>
    <w:tmpl w:val="9266EEFE"/>
    <w:lvl w:ilvl="0" w:tplc="042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53109D8"/>
    <w:multiLevelType w:val="hybridMultilevel"/>
    <w:tmpl w:val="FD3C816E"/>
    <w:lvl w:ilvl="0" w:tplc="DC1A959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97282E"/>
    <w:multiLevelType w:val="hybridMultilevel"/>
    <w:tmpl w:val="F8349BF8"/>
    <w:lvl w:ilvl="0" w:tplc="187CD456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>
      <w:start w:val="1"/>
      <w:numFmt w:val="lowerLetter"/>
      <w:lvlText w:val="%5."/>
      <w:lvlJc w:val="left"/>
      <w:pPr>
        <w:ind w:left="3600" w:hanging="360"/>
      </w:pPr>
    </w:lvl>
    <w:lvl w:ilvl="5" w:tplc="0425001B">
      <w:start w:val="1"/>
      <w:numFmt w:val="lowerRoman"/>
      <w:lvlText w:val="%6."/>
      <w:lvlJc w:val="right"/>
      <w:pPr>
        <w:ind w:left="4320" w:hanging="180"/>
      </w:pPr>
    </w:lvl>
    <w:lvl w:ilvl="6" w:tplc="0425000F">
      <w:start w:val="1"/>
      <w:numFmt w:val="decimal"/>
      <w:lvlText w:val="%7."/>
      <w:lvlJc w:val="left"/>
      <w:pPr>
        <w:ind w:left="5040" w:hanging="360"/>
      </w:pPr>
    </w:lvl>
    <w:lvl w:ilvl="7" w:tplc="04250019">
      <w:start w:val="1"/>
      <w:numFmt w:val="lowerLetter"/>
      <w:lvlText w:val="%8."/>
      <w:lvlJc w:val="left"/>
      <w:pPr>
        <w:ind w:left="5760" w:hanging="360"/>
      </w:pPr>
    </w:lvl>
    <w:lvl w:ilvl="8" w:tplc="042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763A4E"/>
    <w:multiLevelType w:val="hybridMultilevel"/>
    <w:tmpl w:val="A23C3F6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8E5A9D"/>
    <w:multiLevelType w:val="hybridMultilevel"/>
    <w:tmpl w:val="9266EEFE"/>
    <w:lvl w:ilvl="0" w:tplc="042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6C83539"/>
    <w:multiLevelType w:val="hybridMultilevel"/>
    <w:tmpl w:val="9266EEFE"/>
    <w:lvl w:ilvl="0" w:tplc="042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34057161">
    <w:abstractNumId w:val="9"/>
  </w:num>
  <w:num w:numId="2" w16cid:durableId="2025667229">
    <w:abstractNumId w:val="1"/>
  </w:num>
  <w:num w:numId="3" w16cid:durableId="1598950936">
    <w:abstractNumId w:val="2"/>
  </w:num>
  <w:num w:numId="4" w16cid:durableId="653608419">
    <w:abstractNumId w:val="15"/>
  </w:num>
  <w:num w:numId="5" w16cid:durableId="2102487721">
    <w:abstractNumId w:val="13"/>
  </w:num>
  <w:num w:numId="6" w16cid:durableId="637228447">
    <w:abstractNumId w:val="14"/>
  </w:num>
  <w:num w:numId="7" w16cid:durableId="402215441">
    <w:abstractNumId w:val="5"/>
  </w:num>
  <w:num w:numId="8" w16cid:durableId="438841572">
    <w:abstractNumId w:val="10"/>
  </w:num>
  <w:num w:numId="9" w16cid:durableId="1927109721">
    <w:abstractNumId w:val="0"/>
  </w:num>
  <w:num w:numId="10" w16cid:durableId="69056760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1287318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923301948">
    <w:abstractNumId w:val="11"/>
  </w:num>
  <w:num w:numId="13" w16cid:durableId="828522485">
    <w:abstractNumId w:val="4"/>
  </w:num>
  <w:num w:numId="14" w16cid:durableId="190849069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72608531">
    <w:abstractNumId w:val="6"/>
  </w:num>
  <w:num w:numId="16" w16cid:durableId="1713835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752"/>
    <w:rsid w:val="00000302"/>
    <w:rsid w:val="000026FC"/>
    <w:rsid w:val="00002D34"/>
    <w:rsid w:val="000039E5"/>
    <w:rsid w:val="0001600C"/>
    <w:rsid w:val="000172A5"/>
    <w:rsid w:val="000541F9"/>
    <w:rsid w:val="000558D5"/>
    <w:rsid w:val="00057A58"/>
    <w:rsid w:val="00060947"/>
    <w:rsid w:val="000621A6"/>
    <w:rsid w:val="00066D02"/>
    <w:rsid w:val="00082443"/>
    <w:rsid w:val="000824DD"/>
    <w:rsid w:val="0008669E"/>
    <w:rsid w:val="000913FC"/>
    <w:rsid w:val="00096EB5"/>
    <w:rsid w:val="000A17B5"/>
    <w:rsid w:val="000A22C3"/>
    <w:rsid w:val="000A46D3"/>
    <w:rsid w:val="000F2157"/>
    <w:rsid w:val="000F3300"/>
    <w:rsid w:val="001066ED"/>
    <w:rsid w:val="00110BE2"/>
    <w:rsid w:val="00124999"/>
    <w:rsid w:val="001523BD"/>
    <w:rsid w:val="00153C2D"/>
    <w:rsid w:val="00196643"/>
    <w:rsid w:val="001A7D04"/>
    <w:rsid w:val="001C28BA"/>
    <w:rsid w:val="001D25AC"/>
    <w:rsid w:val="001D4CFB"/>
    <w:rsid w:val="002008A2"/>
    <w:rsid w:val="00217102"/>
    <w:rsid w:val="00230FA3"/>
    <w:rsid w:val="00254212"/>
    <w:rsid w:val="00255E72"/>
    <w:rsid w:val="00265081"/>
    <w:rsid w:val="002835BB"/>
    <w:rsid w:val="00293449"/>
    <w:rsid w:val="00296A2D"/>
    <w:rsid w:val="002A0429"/>
    <w:rsid w:val="002A7D07"/>
    <w:rsid w:val="002C559B"/>
    <w:rsid w:val="002E6489"/>
    <w:rsid w:val="002F254F"/>
    <w:rsid w:val="00336F4C"/>
    <w:rsid w:val="0034719C"/>
    <w:rsid w:val="003501A3"/>
    <w:rsid w:val="00354059"/>
    <w:rsid w:val="00394DCB"/>
    <w:rsid w:val="003A374C"/>
    <w:rsid w:val="003B2A9C"/>
    <w:rsid w:val="003B30DF"/>
    <w:rsid w:val="003D1F9C"/>
    <w:rsid w:val="003D4529"/>
    <w:rsid w:val="0041672F"/>
    <w:rsid w:val="00421381"/>
    <w:rsid w:val="00435A13"/>
    <w:rsid w:val="0044084D"/>
    <w:rsid w:val="004569B1"/>
    <w:rsid w:val="00465178"/>
    <w:rsid w:val="004B216A"/>
    <w:rsid w:val="004C0035"/>
    <w:rsid w:val="004C1391"/>
    <w:rsid w:val="004C65BB"/>
    <w:rsid w:val="004D0C3E"/>
    <w:rsid w:val="00510397"/>
    <w:rsid w:val="005108F6"/>
    <w:rsid w:val="00526828"/>
    <w:rsid w:val="00530521"/>
    <w:rsid w:val="0054012D"/>
    <w:rsid w:val="005418B4"/>
    <w:rsid w:val="00546204"/>
    <w:rsid w:val="00550D92"/>
    <w:rsid w:val="00551E24"/>
    <w:rsid w:val="005527DA"/>
    <w:rsid w:val="00557534"/>
    <w:rsid w:val="00557880"/>
    <w:rsid w:val="00560A92"/>
    <w:rsid w:val="00561590"/>
    <w:rsid w:val="00564569"/>
    <w:rsid w:val="005A20EC"/>
    <w:rsid w:val="005A51C6"/>
    <w:rsid w:val="005B0FA5"/>
    <w:rsid w:val="005B5CE1"/>
    <w:rsid w:val="005E3AED"/>
    <w:rsid w:val="005E45BB"/>
    <w:rsid w:val="005E765E"/>
    <w:rsid w:val="005F4B6E"/>
    <w:rsid w:val="00602834"/>
    <w:rsid w:val="00640249"/>
    <w:rsid w:val="00667EAF"/>
    <w:rsid w:val="00675037"/>
    <w:rsid w:val="00680228"/>
    <w:rsid w:val="00680609"/>
    <w:rsid w:val="00692829"/>
    <w:rsid w:val="006A01AC"/>
    <w:rsid w:val="006D7DE6"/>
    <w:rsid w:val="006E16BD"/>
    <w:rsid w:val="006F3BB9"/>
    <w:rsid w:val="006F72D7"/>
    <w:rsid w:val="007056E1"/>
    <w:rsid w:val="00705991"/>
    <w:rsid w:val="00705CF3"/>
    <w:rsid w:val="0071094E"/>
    <w:rsid w:val="00713327"/>
    <w:rsid w:val="0075695A"/>
    <w:rsid w:val="007A1DE8"/>
    <w:rsid w:val="007A2A75"/>
    <w:rsid w:val="007C3140"/>
    <w:rsid w:val="007C50FC"/>
    <w:rsid w:val="007D54FC"/>
    <w:rsid w:val="007E51C4"/>
    <w:rsid w:val="00803B73"/>
    <w:rsid w:val="008046CC"/>
    <w:rsid w:val="00812C8D"/>
    <w:rsid w:val="008271CB"/>
    <w:rsid w:val="00835858"/>
    <w:rsid w:val="008409E3"/>
    <w:rsid w:val="00855DFF"/>
    <w:rsid w:val="00886497"/>
    <w:rsid w:val="008919F2"/>
    <w:rsid w:val="008A1CEE"/>
    <w:rsid w:val="008B041F"/>
    <w:rsid w:val="008B2BF0"/>
    <w:rsid w:val="008C0679"/>
    <w:rsid w:val="008D4634"/>
    <w:rsid w:val="008F0B50"/>
    <w:rsid w:val="009025CC"/>
    <w:rsid w:val="0091786B"/>
    <w:rsid w:val="0092450D"/>
    <w:rsid w:val="0093452B"/>
    <w:rsid w:val="009370A4"/>
    <w:rsid w:val="0094196E"/>
    <w:rsid w:val="00962D6B"/>
    <w:rsid w:val="00984CD8"/>
    <w:rsid w:val="00995B4B"/>
    <w:rsid w:val="009B4038"/>
    <w:rsid w:val="009C52CC"/>
    <w:rsid w:val="009C74C9"/>
    <w:rsid w:val="009E605F"/>
    <w:rsid w:val="009E7F4A"/>
    <w:rsid w:val="009F64CD"/>
    <w:rsid w:val="00A10E66"/>
    <w:rsid w:val="00A1244E"/>
    <w:rsid w:val="00A13FDE"/>
    <w:rsid w:val="00A312DA"/>
    <w:rsid w:val="00A352E9"/>
    <w:rsid w:val="00A37E76"/>
    <w:rsid w:val="00A43064"/>
    <w:rsid w:val="00A43793"/>
    <w:rsid w:val="00A5673B"/>
    <w:rsid w:val="00A8449C"/>
    <w:rsid w:val="00A90A01"/>
    <w:rsid w:val="00AB6999"/>
    <w:rsid w:val="00AC16B0"/>
    <w:rsid w:val="00AC1A98"/>
    <w:rsid w:val="00AC2B97"/>
    <w:rsid w:val="00AC4752"/>
    <w:rsid w:val="00AD2EA7"/>
    <w:rsid w:val="00AD6689"/>
    <w:rsid w:val="00AE02A8"/>
    <w:rsid w:val="00AF4CB2"/>
    <w:rsid w:val="00B057A1"/>
    <w:rsid w:val="00B1117E"/>
    <w:rsid w:val="00B12E7A"/>
    <w:rsid w:val="00B13D29"/>
    <w:rsid w:val="00B35B8E"/>
    <w:rsid w:val="00B46807"/>
    <w:rsid w:val="00B871E9"/>
    <w:rsid w:val="00B93484"/>
    <w:rsid w:val="00BA6B77"/>
    <w:rsid w:val="00BB301E"/>
    <w:rsid w:val="00BB5BD4"/>
    <w:rsid w:val="00BC1A62"/>
    <w:rsid w:val="00BC7253"/>
    <w:rsid w:val="00BD078E"/>
    <w:rsid w:val="00BD3CCF"/>
    <w:rsid w:val="00BE0CC9"/>
    <w:rsid w:val="00BF4D7C"/>
    <w:rsid w:val="00C0687A"/>
    <w:rsid w:val="00C2108C"/>
    <w:rsid w:val="00C24F66"/>
    <w:rsid w:val="00C2601B"/>
    <w:rsid w:val="00C27B07"/>
    <w:rsid w:val="00C31090"/>
    <w:rsid w:val="00C41FC5"/>
    <w:rsid w:val="00C47AB3"/>
    <w:rsid w:val="00C54A3C"/>
    <w:rsid w:val="00C83346"/>
    <w:rsid w:val="00C8438B"/>
    <w:rsid w:val="00C8599B"/>
    <w:rsid w:val="00C97E02"/>
    <w:rsid w:val="00CA0700"/>
    <w:rsid w:val="00CA1A64"/>
    <w:rsid w:val="00CA4A90"/>
    <w:rsid w:val="00CA583B"/>
    <w:rsid w:val="00CA5F0B"/>
    <w:rsid w:val="00CB468C"/>
    <w:rsid w:val="00CB734F"/>
    <w:rsid w:val="00CC1C80"/>
    <w:rsid w:val="00CC6775"/>
    <w:rsid w:val="00CD6214"/>
    <w:rsid w:val="00CF2B77"/>
    <w:rsid w:val="00CF4303"/>
    <w:rsid w:val="00D14816"/>
    <w:rsid w:val="00D218C4"/>
    <w:rsid w:val="00D357C2"/>
    <w:rsid w:val="00D360C3"/>
    <w:rsid w:val="00D40650"/>
    <w:rsid w:val="00D41396"/>
    <w:rsid w:val="00D56C5F"/>
    <w:rsid w:val="00D63523"/>
    <w:rsid w:val="00D73DF3"/>
    <w:rsid w:val="00D77DD0"/>
    <w:rsid w:val="00D97CF3"/>
    <w:rsid w:val="00DA3459"/>
    <w:rsid w:val="00DC3EEE"/>
    <w:rsid w:val="00DE1F3F"/>
    <w:rsid w:val="00DF44DF"/>
    <w:rsid w:val="00E023F6"/>
    <w:rsid w:val="00E03DBB"/>
    <w:rsid w:val="00E070DB"/>
    <w:rsid w:val="00E10EED"/>
    <w:rsid w:val="00E6361B"/>
    <w:rsid w:val="00E650C1"/>
    <w:rsid w:val="00EA5EA1"/>
    <w:rsid w:val="00EB4B30"/>
    <w:rsid w:val="00ED1420"/>
    <w:rsid w:val="00EE09B7"/>
    <w:rsid w:val="00EE5DBC"/>
    <w:rsid w:val="00EF2FCA"/>
    <w:rsid w:val="00F02C65"/>
    <w:rsid w:val="00F117E1"/>
    <w:rsid w:val="00F56E81"/>
    <w:rsid w:val="00F84417"/>
    <w:rsid w:val="00F9645B"/>
    <w:rsid w:val="00F9773D"/>
    <w:rsid w:val="00FB0C09"/>
    <w:rsid w:val="00FC3651"/>
    <w:rsid w:val="00FE32CC"/>
    <w:rsid w:val="00FE3861"/>
    <w:rsid w:val="00FF6ED9"/>
    <w:rsid w:val="00FF7486"/>
    <w:rsid w:val="0475856B"/>
    <w:rsid w:val="05EA4C98"/>
    <w:rsid w:val="0709EA8D"/>
    <w:rsid w:val="07BF5D38"/>
    <w:rsid w:val="0854AEA4"/>
    <w:rsid w:val="088A4E17"/>
    <w:rsid w:val="090F50F2"/>
    <w:rsid w:val="0A329FB4"/>
    <w:rsid w:val="0A992ABF"/>
    <w:rsid w:val="0CCB393D"/>
    <w:rsid w:val="0EFD301D"/>
    <w:rsid w:val="1058196B"/>
    <w:rsid w:val="12CD507B"/>
    <w:rsid w:val="151D2D2E"/>
    <w:rsid w:val="154A13EB"/>
    <w:rsid w:val="17EC9D71"/>
    <w:rsid w:val="1B6AE722"/>
    <w:rsid w:val="20D3C961"/>
    <w:rsid w:val="21E5848B"/>
    <w:rsid w:val="276AC3CA"/>
    <w:rsid w:val="2DF8C28E"/>
    <w:rsid w:val="2F83F3B0"/>
    <w:rsid w:val="3483306D"/>
    <w:rsid w:val="37A50814"/>
    <w:rsid w:val="37E4897D"/>
    <w:rsid w:val="3E2CEC03"/>
    <w:rsid w:val="3E50B7C1"/>
    <w:rsid w:val="41DBDDB3"/>
    <w:rsid w:val="42E63361"/>
    <w:rsid w:val="430F7F8C"/>
    <w:rsid w:val="432E0FD6"/>
    <w:rsid w:val="45644EAA"/>
    <w:rsid w:val="4B4251DF"/>
    <w:rsid w:val="4D920B4A"/>
    <w:rsid w:val="5086423F"/>
    <w:rsid w:val="52CDCD4A"/>
    <w:rsid w:val="535CDF91"/>
    <w:rsid w:val="557910D5"/>
    <w:rsid w:val="57C6AC7F"/>
    <w:rsid w:val="5870C062"/>
    <w:rsid w:val="5C737E59"/>
    <w:rsid w:val="5F88C917"/>
    <w:rsid w:val="604C0A47"/>
    <w:rsid w:val="676B103B"/>
    <w:rsid w:val="67DED6BE"/>
    <w:rsid w:val="69FE1F8A"/>
    <w:rsid w:val="6CA89D25"/>
    <w:rsid w:val="6E2D600A"/>
    <w:rsid w:val="722C093C"/>
    <w:rsid w:val="746697FE"/>
    <w:rsid w:val="785B521A"/>
    <w:rsid w:val="7A2D57AD"/>
    <w:rsid w:val="7F24B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4EFC01FF"/>
  <w15:docId w15:val="{7CBD508F-DE46-4708-A3E5-2F48AA405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546204"/>
    <w:pPr>
      <w:widowControl w:val="0"/>
      <w:suppressAutoHyphens/>
      <w:spacing w:line="238" w:lineRule="exact"/>
      <w:jc w:val="both"/>
    </w:pPr>
    <w:rPr>
      <w:rFonts w:eastAsia="SimSun"/>
      <w:kern w:val="1"/>
      <w:sz w:val="24"/>
      <w:szCs w:val="24"/>
      <w:lang w:eastAsia="zh-CN" w:bidi="hi-IN"/>
    </w:rPr>
  </w:style>
  <w:style w:type="paragraph" w:styleId="Pealkiri4">
    <w:name w:val="heading 4"/>
    <w:basedOn w:val="Normaallaad"/>
    <w:next w:val="Normaallaad"/>
    <w:link w:val="Pealkiri4Mrk"/>
    <w:rsid w:val="00DF44DF"/>
    <w:pPr>
      <w:keepNext/>
      <w:tabs>
        <w:tab w:val="num" w:pos="864"/>
      </w:tabs>
      <w:suppressAutoHyphens w:val="0"/>
      <w:autoSpaceDE w:val="0"/>
      <w:autoSpaceDN w:val="0"/>
      <w:adjustRightInd w:val="0"/>
      <w:spacing w:before="240" w:after="60" w:line="240" w:lineRule="auto"/>
      <w:ind w:left="864" w:hanging="864"/>
      <w:outlineLvl w:val="3"/>
    </w:pPr>
    <w:rPr>
      <w:rFonts w:eastAsia="Times New Roman"/>
      <w:b/>
      <w:bCs/>
      <w:color w:val="000000"/>
      <w:kern w:val="0"/>
      <w:sz w:val="28"/>
      <w:szCs w:val="28"/>
      <w:u w:color="000000"/>
      <w:lang w:eastAsia="et-EE" w:bidi="ar-SA"/>
    </w:rPr>
  </w:style>
  <w:style w:type="paragraph" w:styleId="Pealkiri5">
    <w:name w:val="heading 5"/>
    <w:basedOn w:val="Normaallaad"/>
    <w:next w:val="Normaallaad"/>
    <w:link w:val="Pealkiri5Mrk"/>
    <w:rsid w:val="00DF44DF"/>
    <w:pPr>
      <w:tabs>
        <w:tab w:val="num" w:pos="1008"/>
      </w:tabs>
      <w:suppressAutoHyphens w:val="0"/>
      <w:autoSpaceDE w:val="0"/>
      <w:autoSpaceDN w:val="0"/>
      <w:adjustRightInd w:val="0"/>
      <w:spacing w:before="240" w:after="60" w:line="240" w:lineRule="auto"/>
      <w:ind w:left="1008" w:hanging="1008"/>
      <w:outlineLvl w:val="4"/>
    </w:pPr>
    <w:rPr>
      <w:rFonts w:eastAsia="Times New Roman"/>
      <w:b/>
      <w:bCs/>
      <w:i/>
      <w:iCs/>
      <w:color w:val="000000"/>
      <w:kern w:val="0"/>
      <w:sz w:val="26"/>
      <w:szCs w:val="26"/>
      <w:u w:color="000000"/>
      <w:lang w:eastAsia="et-EE" w:bidi="ar-SA"/>
    </w:rPr>
  </w:style>
  <w:style w:type="paragraph" w:styleId="Pealkiri6">
    <w:name w:val="heading 6"/>
    <w:basedOn w:val="Normaallaad"/>
    <w:next w:val="Normaallaad"/>
    <w:link w:val="Pealkiri6Mrk"/>
    <w:rsid w:val="00DF44DF"/>
    <w:pPr>
      <w:tabs>
        <w:tab w:val="num" w:pos="1152"/>
      </w:tabs>
      <w:suppressAutoHyphens w:val="0"/>
      <w:autoSpaceDE w:val="0"/>
      <w:autoSpaceDN w:val="0"/>
      <w:adjustRightInd w:val="0"/>
      <w:spacing w:before="240" w:after="60" w:line="240" w:lineRule="auto"/>
      <w:ind w:left="1152" w:hanging="1152"/>
      <w:outlineLvl w:val="5"/>
    </w:pPr>
    <w:rPr>
      <w:rFonts w:eastAsia="Times New Roman"/>
      <w:b/>
      <w:bCs/>
      <w:color w:val="000000"/>
      <w:kern w:val="0"/>
      <w:sz w:val="22"/>
      <w:szCs w:val="22"/>
      <w:u w:color="000000"/>
      <w:lang w:eastAsia="et-EE" w:bidi="ar-SA"/>
    </w:rPr>
  </w:style>
  <w:style w:type="paragraph" w:styleId="Pealkiri7">
    <w:name w:val="heading 7"/>
    <w:basedOn w:val="Normaallaad"/>
    <w:next w:val="Normaallaad"/>
    <w:link w:val="Pealkiri7Mrk"/>
    <w:rsid w:val="00DF44DF"/>
    <w:pPr>
      <w:tabs>
        <w:tab w:val="num" w:pos="1296"/>
      </w:tabs>
      <w:suppressAutoHyphens w:val="0"/>
      <w:autoSpaceDE w:val="0"/>
      <w:autoSpaceDN w:val="0"/>
      <w:adjustRightInd w:val="0"/>
      <w:spacing w:before="240" w:after="60" w:line="240" w:lineRule="auto"/>
      <w:ind w:left="1296" w:hanging="1296"/>
      <w:outlineLvl w:val="6"/>
    </w:pPr>
    <w:rPr>
      <w:rFonts w:eastAsia="Times New Roman"/>
      <w:color w:val="000000"/>
      <w:kern w:val="0"/>
      <w:u w:color="000000"/>
      <w:lang w:eastAsia="et-EE" w:bidi="ar-SA"/>
    </w:rPr>
  </w:style>
  <w:style w:type="paragraph" w:styleId="Pealkiri8">
    <w:name w:val="heading 8"/>
    <w:basedOn w:val="Normaallaad"/>
    <w:next w:val="Normaallaad"/>
    <w:link w:val="Pealkiri8Mrk"/>
    <w:rsid w:val="00DF44DF"/>
    <w:pPr>
      <w:tabs>
        <w:tab w:val="num" w:pos="1440"/>
      </w:tabs>
      <w:suppressAutoHyphens w:val="0"/>
      <w:autoSpaceDE w:val="0"/>
      <w:autoSpaceDN w:val="0"/>
      <w:adjustRightInd w:val="0"/>
      <w:spacing w:before="240" w:after="60" w:line="240" w:lineRule="auto"/>
      <w:ind w:left="1440" w:hanging="1440"/>
      <w:outlineLvl w:val="7"/>
    </w:pPr>
    <w:rPr>
      <w:rFonts w:eastAsia="Times New Roman"/>
      <w:i/>
      <w:iCs/>
      <w:color w:val="000000"/>
      <w:kern w:val="0"/>
      <w:u w:color="000000"/>
      <w:lang w:eastAsia="et-EE" w:bidi="ar-SA"/>
    </w:rPr>
  </w:style>
  <w:style w:type="paragraph" w:styleId="Pealkiri9">
    <w:name w:val="heading 9"/>
    <w:basedOn w:val="Normaallaad"/>
    <w:next w:val="Normaallaad"/>
    <w:link w:val="Pealkiri9Mrk"/>
    <w:rsid w:val="00DF44DF"/>
    <w:pPr>
      <w:tabs>
        <w:tab w:val="num" w:pos="1584"/>
      </w:tabs>
      <w:suppressAutoHyphens w:val="0"/>
      <w:autoSpaceDE w:val="0"/>
      <w:autoSpaceDN w:val="0"/>
      <w:adjustRightInd w:val="0"/>
      <w:spacing w:before="240" w:after="60" w:line="240" w:lineRule="auto"/>
      <w:ind w:left="1584" w:hanging="1584"/>
      <w:outlineLvl w:val="8"/>
    </w:pPr>
    <w:rPr>
      <w:rFonts w:ascii="Arial" w:eastAsia="Times New Roman" w:hAnsi="Arial" w:cs="Arial"/>
      <w:color w:val="000000"/>
      <w:kern w:val="0"/>
      <w:sz w:val="22"/>
      <w:szCs w:val="22"/>
      <w:u w:color="000000"/>
      <w:lang w:eastAsia="et-EE" w:bidi="ar-SA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NumberingSymbols">
    <w:name w:val="Numbering Symbols"/>
    <w:rsid w:val="00D40650"/>
  </w:style>
  <w:style w:type="character" w:styleId="Hperlink">
    <w:name w:val="Hyperlink"/>
    <w:rsid w:val="00D40650"/>
    <w:rPr>
      <w:color w:val="000080"/>
      <w:u w:val="single"/>
    </w:rPr>
  </w:style>
  <w:style w:type="paragraph" w:customStyle="1" w:styleId="Heading">
    <w:name w:val="Heading"/>
    <w:basedOn w:val="Normaallaad"/>
    <w:next w:val="Normaallaad"/>
    <w:rsid w:val="00D40650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Jalus1">
    <w:name w:val="Jalus1"/>
    <w:autoRedefine/>
    <w:qFormat/>
    <w:rsid w:val="007056E1"/>
    <w:pPr>
      <w:widowControl w:val="0"/>
      <w:suppressAutoHyphens/>
    </w:pPr>
    <w:rPr>
      <w:rFonts w:eastAsia="SimSun" w:cs="Mangal"/>
      <w:kern w:val="1"/>
      <w:szCs w:val="24"/>
      <w:lang w:eastAsia="zh-CN" w:bidi="hi-IN"/>
    </w:rPr>
  </w:style>
  <w:style w:type="paragraph" w:styleId="Loend">
    <w:name w:val="List"/>
    <w:basedOn w:val="Normaallaad"/>
    <w:rsid w:val="00546204"/>
    <w:pPr>
      <w:spacing w:after="120"/>
    </w:pPr>
  </w:style>
  <w:style w:type="paragraph" w:styleId="Pis">
    <w:name w:val="header"/>
    <w:basedOn w:val="Normaallaad"/>
    <w:link w:val="PisMrk"/>
    <w:uiPriority w:val="99"/>
    <w:unhideWhenUsed/>
    <w:rsid w:val="007056E1"/>
    <w:pPr>
      <w:tabs>
        <w:tab w:val="center" w:pos="4536"/>
        <w:tab w:val="right" w:pos="9072"/>
      </w:tabs>
      <w:spacing w:line="240" w:lineRule="auto"/>
    </w:pPr>
    <w:rPr>
      <w:rFonts w:cs="Mangal"/>
      <w:szCs w:val="21"/>
    </w:rPr>
  </w:style>
  <w:style w:type="paragraph" w:customStyle="1" w:styleId="Index">
    <w:name w:val="Index"/>
    <w:basedOn w:val="Normaallaad"/>
    <w:rsid w:val="00D40650"/>
    <w:pPr>
      <w:suppressLineNumbers/>
    </w:pPr>
  </w:style>
  <w:style w:type="character" w:customStyle="1" w:styleId="PisMrk">
    <w:name w:val="Päis Märk"/>
    <w:basedOn w:val="Liguvaikefont"/>
    <w:link w:val="Pis"/>
    <w:uiPriority w:val="99"/>
    <w:rsid w:val="007056E1"/>
    <w:rPr>
      <w:rFonts w:eastAsia="SimSun" w:cs="Mangal"/>
      <w:kern w:val="1"/>
      <w:sz w:val="24"/>
      <w:szCs w:val="21"/>
      <w:lang w:eastAsia="zh-CN" w:bidi="hi-IN"/>
    </w:rPr>
  </w:style>
  <w:style w:type="paragraph" w:styleId="Jalus">
    <w:name w:val="footer"/>
    <w:basedOn w:val="Normaallaad"/>
    <w:link w:val="JalusMrk"/>
    <w:uiPriority w:val="99"/>
    <w:unhideWhenUsed/>
    <w:rsid w:val="007056E1"/>
    <w:pPr>
      <w:tabs>
        <w:tab w:val="center" w:pos="4536"/>
        <w:tab w:val="right" w:pos="9072"/>
      </w:tabs>
      <w:spacing w:line="240" w:lineRule="auto"/>
    </w:pPr>
    <w:rPr>
      <w:rFonts w:cs="Mangal"/>
      <w:szCs w:val="21"/>
    </w:rPr>
  </w:style>
  <w:style w:type="character" w:customStyle="1" w:styleId="JalusMrk">
    <w:name w:val="Jalus Märk"/>
    <w:basedOn w:val="Liguvaikefont"/>
    <w:link w:val="Jalus"/>
    <w:uiPriority w:val="99"/>
    <w:rsid w:val="007056E1"/>
    <w:rPr>
      <w:rFonts w:eastAsia="SimSun" w:cs="Mangal"/>
      <w:kern w:val="1"/>
      <w:sz w:val="24"/>
      <w:szCs w:val="21"/>
      <w:lang w:eastAsia="zh-CN" w:bidi="hi-IN"/>
    </w:rPr>
  </w:style>
  <w:style w:type="paragraph" w:customStyle="1" w:styleId="TableContents">
    <w:name w:val="Table Contents"/>
    <w:basedOn w:val="Normaallaad"/>
    <w:rsid w:val="00D40650"/>
    <w:pPr>
      <w:suppressLineNumbers/>
    </w:pPr>
  </w:style>
  <w:style w:type="paragraph" w:customStyle="1" w:styleId="TableHeading">
    <w:name w:val="Table Heading"/>
    <w:basedOn w:val="TableContents"/>
    <w:rsid w:val="00D40650"/>
    <w:pPr>
      <w:jc w:val="center"/>
    </w:pPr>
    <w:rPr>
      <w:b/>
      <w:bCs/>
    </w:rPr>
  </w:style>
  <w:style w:type="character" w:customStyle="1" w:styleId="Pealkiri4Mrk">
    <w:name w:val="Pealkiri 4 Märk"/>
    <w:basedOn w:val="Liguvaikefont"/>
    <w:link w:val="Pealkiri4"/>
    <w:rsid w:val="00DF44DF"/>
    <w:rPr>
      <w:b/>
      <w:bCs/>
      <w:color w:val="000000"/>
      <w:sz w:val="28"/>
      <w:szCs w:val="28"/>
      <w:u w:color="000000"/>
    </w:rPr>
  </w:style>
  <w:style w:type="character" w:customStyle="1" w:styleId="Pealkiri5Mrk">
    <w:name w:val="Pealkiri 5 Märk"/>
    <w:basedOn w:val="Liguvaikefont"/>
    <w:link w:val="Pealkiri5"/>
    <w:rsid w:val="00DF44DF"/>
    <w:rPr>
      <w:b/>
      <w:bCs/>
      <w:i/>
      <w:iCs/>
      <w:color w:val="000000"/>
      <w:sz w:val="26"/>
      <w:szCs w:val="26"/>
      <w:u w:color="000000"/>
    </w:rPr>
  </w:style>
  <w:style w:type="character" w:customStyle="1" w:styleId="Pealkiri6Mrk">
    <w:name w:val="Pealkiri 6 Märk"/>
    <w:basedOn w:val="Liguvaikefont"/>
    <w:link w:val="Pealkiri6"/>
    <w:rsid w:val="00DF44DF"/>
    <w:rPr>
      <w:b/>
      <w:bCs/>
      <w:color w:val="000000"/>
      <w:sz w:val="22"/>
      <w:szCs w:val="22"/>
      <w:u w:color="000000"/>
    </w:rPr>
  </w:style>
  <w:style w:type="character" w:customStyle="1" w:styleId="Pealkiri7Mrk">
    <w:name w:val="Pealkiri 7 Märk"/>
    <w:basedOn w:val="Liguvaikefont"/>
    <w:link w:val="Pealkiri7"/>
    <w:rsid w:val="00DF44DF"/>
    <w:rPr>
      <w:color w:val="000000"/>
      <w:sz w:val="24"/>
      <w:szCs w:val="24"/>
      <w:u w:color="000000"/>
    </w:rPr>
  </w:style>
  <w:style w:type="character" w:customStyle="1" w:styleId="Pealkiri8Mrk">
    <w:name w:val="Pealkiri 8 Märk"/>
    <w:basedOn w:val="Liguvaikefont"/>
    <w:link w:val="Pealkiri8"/>
    <w:rsid w:val="00DF44DF"/>
    <w:rPr>
      <w:i/>
      <w:iCs/>
      <w:color w:val="000000"/>
      <w:sz w:val="24"/>
      <w:szCs w:val="24"/>
      <w:u w:color="000000"/>
    </w:rPr>
  </w:style>
  <w:style w:type="character" w:customStyle="1" w:styleId="Pealkiri9Mrk">
    <w:name w:val="Pealkiri 9 Märk"/>
    <w:basedOn w:val="Liguvaikefont"/>
    <w:link w:val="Pealkiri9"/>
    <w:rsid w:val="00DF44DF"/>
    <w:rPr>
      <w:rFonts w:ascii="Arial" w:hAnsi="Arial" w:cs="Arial"/>
      <w:color w:val="000000"/>
      <w:sz w:val="22"/>
      <w:szCs w:val="22"/>
      <w:u w:color="000000"/>
    </w:rPr>
  </w:style>
  <w:style w:type="paragraph" w:styleId="Loend2">
    <w:name w:val="List 2"/>
    <w:basedOn w:val="Normaallaad"/>
    <w:rsid w:val="00DF44DF"/>
    <w:pPr>
      <w:tabs>
        <w:tab w:val="num" w:pos="431"/>
      </w:tabs>
      <w:suppressAutoHyphens w:val="0"/>
      <w:autoSpaceDE w:val="0"/>
      <w:autoSpaceDN w:val="0"/>
      <w:adjustRightInd w:val="0"/>
      <w:spacing w:line="240" w:lineRule="auto"/>
      <w:ind w:left="431" w:hanging="431"/>
    </w:pPr>
    <w:rPr>
      <w:rFonts w:eastAsia="Times New Roman"/>
      <w:color w:val="000000"/>
      <w:kern w:val="0"/>
      <w:u w:color="000000"/>
      <w:lang w:eastAsia="et-EE" w:bidi="ar-SA"/>
    </w:rPr>
  </w:style>
  <w:style w:type="paragraph" w:customStyle="1" w:styleId="AK">
    <w:name w:val="AK"/>
    <w:autoRedefine/>
    <w:qFormat/>
    <w:rsid w:val="00B35B8E"/>
    <w:pPr>
      <w:keepNext/>
      <w:keepLines/>
      <w:suppressLineNumbers/>
    </w:pPr>
    <w:rPr>
      <w:rFonts w:eastAsia="SimSun"/>
      <w:bCs/>
      <w:color w:val="FF0000"/>
      <w:kern w:val="1"/>
      <w:lang w:eastAsia="zh-CN" w:bidi="hi-IN"/>
    </w:rPr>
  </w:style>
  <w:style w:type="paragraph" w:customStyle="1" w:styleId="Adressaat">
    <w:name w:val="Adressaat"/>
    <w:autoRedefine/>
    <w:qFormat/>
    <w:rsid w:val="00835858"/>
    <w:rPr>
      <w:rFonts w:eastAsia="SimSun"/>
      <w:kern w:val="24"/>
      <w:sz w:val="24"/>
      <w:szCs w:val="24"/>
      <w:lang w:eastAsia="zh-CN" w:bidi="hi-IN"/>
    </w:rPr>
  </w:style>
  <w:style w:type="paragraph" w:customStyle="1" w:styleId="Pealkiri1">
    <w:name w:val="Pealkiri1"/>
    <w:autoRedefine/>
    <w:qFormat/>
    <w:rsid w:val="00835858"/>
    <w:pPr>
      <w:spacing w:after="560"/>
    </w:pPr>
    <w:rPr>
      <w:rFonts w:eastAsia="SimSun"/>
      <w:b/>
      <w:kern w:val="1"/>
      <w:sz w:val="24"/>
      <w:szCs w:val="24"/>
      <w:lang w:eastAsia="zh-CN" w:bidi="hi-IN"/>
    </w:rPr>
  </w:style>
  <w:style w:type="paragraph" w:customStyle="1" w:styleId="Snum">
    <w:name w:val="Sõnum"/>
    <w:autoRedefine/>
    <w:qFormat/>
    <w:rsid w:val="007056E1"/>
    <w:pPr>
      <w:jc w:val="both"/>
    </w:pPr>
    <w:rPr>
      <w:rFonts w:eastAsia="SimSun" w:cs="Mangal"/>
      <w:kern w:val="1"/>
      <w:sz w:val="24"/>
      <w:szCs w:val="24"/>
      <w:lang w:eastAsia="zh-CN" w:bidi="hi-IN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6A01AC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6A01AC"/>
    <w:rPr>
      <w:rFonts w:ascii="Tahoma" w:eastAsia="SimSun" w:hAnsi="Tahoma" w:cs="Mangal"/>
      <w:kern w:val="1"/>
      <w:sz w:val="16"/>
      <w:szCs w:val="14"/>
      <w:lang w:eastAsia="zh-CN" w:bidi="hi-IN"/>
    </w:rPr>
  </w:style>
  <w:style w:type="paragraph" w:customStyle="1" w:styleId="aadress">
    <w:name w:val="aadress"/>
    <w:basedOn w:val="Normaallaad"/>
    <w:rsid w:val="009C74C9"/>
    <w:pPr>
      <w:widowControl/>
      <w:spacing w:line="240" w:lineRule="auto"/>
      <w:jc w:val="left"/>
    </w:pPr>
    <w:rPr>
      <w:rFonts w:eastAsia="Times New Roman"/>
      <w:kern w:val="0"/>
      <w:lang w:eastAsia="ar-SA" w:bidi="ar-SA"/>
    </w:rPr>
  </w:style>
  <w:style w:type="paragraph" w:customStyle="1" w:styleId="adressaat0">
    <w:name w:val="adressaat"/>
    <w:basedOn w:val="Normaallaad"/>
    <w:rsid w:val="009C74C9"/>
    <w:pPr>
      <w:widowControl/>
      <w:spacing w:line="240" w:lineRule="auto"/>
      <w:jc w:val="left"/>
    </w:pPr>
    <w:rPr>
      <w:rFonts w:eastAsia="Times New Roman"/>
      <w:kern w:val="0"/>
      <w:lang w:eastAsia="ar-SA" w:bidi="ar-SA"/>
    </w:rPr>
  </w:style>
  <w:style w:type="paragraph" w:customStyle="1" w:styleId="kirjapealkiri">
    <w:name w:val="kirjapealkiri"/>
    <w:basedOn w:val="Normaallaad"/>
    <w:next w:val="Normaallaad"/>
    <w:rsid w:val="009C74C9"/>
    <w:pPr>
      <w:widowControl/>
      <w:suppressAutoHyphens w:val="0"/>
      <w:spacing w:before="960" w:after="240" w:line="240" w:lineRule="auto"/>
      <w:ind w:right="4253"/>
      <w:jc w:val="left"/>
    </w:pPr>
    <w:rPr>
      <w:rFonts w:eastAsia="Times New Roman"/>
      <w:kern w:val="0"/>
      <w:lang w:eastAsia="en-US" w:bidi="ar-SA"/>
    </w:rPr>
  </w:style>
  <w:style w:type="paragraph" w:styleId="Kehatekst">
    <w:name w:val="Body Text"/>
    <w:basedOn w:val="Normaallaad"/>
    <w:link w:val="KehatekstMrk"/>
    <w:rsid w:val="00AC2B97"/>
    <w:pPr>
      <w:widowControl/>
      <w:spacing w:after="120" w:line="240" w:lineRule="auto"/>
      <w:jc w:val="left"/>
    </w:pPr>
    <w:rPr>
      <w:rFonts w:eastAsia="Times New Roman"/>
      <w:kern w:val="0"/>
      <w:szCs w:val="20"/>
      <w:lang w:eastAsia="ar-SA" w:bidi="ar-SA"/>
    </w:rPr>
  </w:style>
  <w:style w:type="character" w:customStyle="1" w:styleId="KehatekstMrk">
    <w:name w:val="Kehatekst Märk"/>
    <w:basedOn w:val="Liguvaikefont"/>
    <w:link w:val="Kehatekst"/>
    <w:rsid w:val="00AC2B97"/>
    <w:rPr>
      <w:sz w:val="24"/>
      <w:lang w:eastAsia="ar-SA"/>
    </w:rPr>
  </w:style>
  <w:style w:type="character" w:styleId="Kommentaariviide">
    <w:name w:val="annotation reference"/>
    <w:uiPriority w:val="99"/>
    <w:semiHidden/>
    <w:unhideWhenUsed/>
    <w:rsid w:val="00AC2B97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unhideWhenUsed/>
    <w:rsid w:val="00AC2B97"/>
    <w:pPr>
      <w:widowControl/>
      <w:spacing w:line="240" w:lineRule="auto"/>
      <w:jc w:val="left"/>
    </w:pPr>
    <w:rPr>
      <w:rFonts w:eastAsia="Times New Roman"/>
      <w:kern w:val="0"/>
      <w:sz w:val="20"/>
      <w:szCs w:val="20"/>
      <w:lang w:eastAsia="ar-SA" w:bidi="ar-SA"/>
    </w:rPr>
  </w:style>
  <w:style w:type="character" w:customStyle="1" w:styleId="KommentaaritekstMrk">
    <w:name w:val="Kommentaari tekst Märk"/>
    <w:basedOn w:val="Liguvaikefont"/>
    <w:link w:val="Kommentaaritekst"/>
    <w:uiPriority w:val="99"/>
    <w:rsid w:val="00AC2B97"/>
    <w:rPr>
      <w:lang w:eastAsia="ar-SA"/>
    </w:rPr>
  </w:style>
  <w:style w:type="paragraph" w:styleId="Loendilik">
    <w:name w:val="List Paragraph"/>
    <w:basedOn w:val="Normaallaad"/>
    <w:uiPriority w:val="34"/>
    <w:qFormat/>
    <w:rsid w:val="00FB0C09"/>
    <w:pPr>
      <w:ind w:left="720"/>
      <w:contextualSpacing/>
    </w:pPr>
    <w:rPr>
      <w:rFonts w:cs="Mangal"/>
      <w:szCs w:val="21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465178"/>
    <w:pPr>
      <w:widowControl w:val="0"/>
      <w:jc w:val="both"/>
    </w:pPr>
    <w:rPr>
      <w:rFonts w:eastAsia="SimSun" w:cs="Mangal"/>
      <w:b/>
      <w:bCs/>
      <w:kern w:val="1"/>
      <w:szCs w:val="18"/>
      <w:lang w:eastAsia="zh-CN" w:bidi="hi-IN"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465178"/>
    <w:rPr>
      <w:rFonts w:eastAsia="SimSun" w:cs="Mangal"/>
      <w:b/>
      <w:bCs/>
      <w:kern w:val="1"/>
      <w:szCs w:val="18"/>
      <w:lang w:eastAsia="zh-CN" w:bidi="hi-IN"/>
    </w:rPr>
  </w:style>
  <w:style w:type="paragraph" w:styleId="Redaktsioon">
    <w:name w:val="Revision"/>
    <w:hidden/>
    <w:uiPriority w:val="99"/>
    <w:semiHidden/>
    <w:rsid w:val="000558D5"/>
    <w:rPr>
      <w:rFonts w:eastAsia="SimSun" w:cs="Mangal"/>
      <w:kern w:val="1"/>
      <w:sz w:val="24"/>
      <w:szCs w:val="21"/>
      <w:lang w:eastAsia="zh-CN" w:bidi="hi-IN"/>
    </w:rPr>
  </w:style>
  <w:style w:type="character" w:styleId="Lahendamatamainimine">
    <w:name w:val="Unresolved Mention"/>
    <w:basedOn w:val="Liguvaikefont"/>
    <w:uiPriority w:val="99"/>
    <w:semiHidden/>
    <w:unhideWhenUsed/>
    <w:rsid w:val="00EA5E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transpordiamet.ee/sites/default/files/documents/2025-01/Isikliku%20kasutus&#245;iguse%20seadmise%20plaan%20%28n&#228;idis%29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ranspordiamet.ee/sites/default/files/documents/2021-12/nouded_tehnovorkude_teemaale_kavandamisel_0%20%281%29.pdf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transpordiamet.ee/sites/default/files/documents/2025-02/Riigivara%20kasutamiseks%20andmine_0.pdf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GertU\Desktop\Uued%20veebi\kirjaplan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AD3BA27041604584E0AE08DD04ABD0" ma:contentTypeVersion="7" ma:contentTypeDescription="Create a new document." ma:contentTypeScope="" ma:versionID="26b43ba25b91eae83591b072e60bc8be">
  <xsd:schema xmlns:xsd="http://www.w3.org/2001/XMLSchema" xmlns:xs="http://www.w3.org/2001/XMLSchema" xmlns:p="http://schemas.microsoft.com/office/2006/metadata/properties" xmlns:ns2="87fb8357-e0ce-47f8-9a55-97fff9ac633c" targetNamespace="http://schemas.microsoft.com/office/2006/metadata/properties" ma:root="true" ma:fieldsID="965f8dd4bd4697bca4927de7ce333eb9" ns2:_="">
    <xsd:import namespace="87fb8357-e0ce-47f8-9a55-97fff9ac63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fb8357-e0ce-47f8-9a55-97fff9ac63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B766C6F5-917A-400A-9C8F-C244F1BA2F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fb8357-e0ce-47f8-9a55-97fff9ac63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35B00F-87CB-4791-B721-B9C79B73BB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33E8FB-653C-4DB1-A96C-B71EFA0FC1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05C8058-E2A2-4FF3-B853-A5D777046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kirjaplank</Template>
  <TotalTime>9</TotalTime>
  <Pages>4</Pages>
  <Words>839</Words>
  <Characters>4871</Characters>
  <Application>Microsoft Office Word</Application>
  <DocSecurity>0</DocSecurity>
  <Lines>40</Lines>
  <Paragraphs>11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Maanteeamet</Company>
  <LinksUpToDate>false</LinksUpToDate>
  <CharactersWithSpaces>5699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Kairit</dc:creator>
  <cp:lastModifiedBy>Laur Kõiv</cp:lastModifiedBy>
  <cp:revision>3</cp:revision>
  <cp:lastPrinted>2014-04-03T10:06:00Z</cp:lastPrinted>
  <dcterms:created xsi:type="dcterms:W3CDTF">2025-11-17T07:16:00Z</dcterms:created>
  <dcterms:modified xsi:type="dcterms:W3CDTF">2025-11-17T07:16:00Z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0x0101009BAD3BA27041604584E0AE08DD04ABD0</vt:lpwstr>
  </property>
  <property fmtid="{D5CDD505-2E9C-101B-9397-08002B2CF9AE}" pid="3" name="MediaServiceImageTags">
    <vt:lpwstr/>
  </property>
  <property fmtid="{D5CDD505-2E9C-101B-9397-08002B2CF9AE}" pid="4" name="Order">
    <vt:r8>32200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